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EACCC" w14:textId="77777777" w:rsidR="00DC1190" w:rsidRDefault="00DC1190" w:rsidP="00DC1190">
      <w:pPr>
        <w:ind w:left="2160" w:firstLine="720"/>
        <w:rPr>
          <w:rFonts w:ascii="Arial" w:eastAsia="Calibri" w:hAnsi="Arial" w:cs="Arial"/>
          <w:sz w:val="28"/>
          <w:szCs w:val="28"/>
        </w:rPr>
      </w:pPr>
    </w:p>
    <w:p w14:paraId="3AAEAA8C" w14:textId="45BE3470" w:rsidR="00DC1190" w:rsidRPr="00DC1190" w:rsidRDefault="00B958A8" w:rsidP="00DC1190">
      <w:pPr>
        <w:ind w:left="2160" w:firstLine="720"/>
        <w:rPr>
          <w:rFonts w:ascii="Arial" w:eastAsia="Calibri" w:hAnsi="Arial" w:cs="Arial"/>
          <w:b/>
          <w:sz w:val="36"/>
          <w:szCs w:val="36"/>
        </w:rPr>
      </w:pPr>
      <w:r>
        <w:rPr>
          <w:rFonts w:ascii="Arial" w:eastAsia="Calibri" w:hAnsi="Arial" w:cs="Arial"/>
          <w:sz w:val="28"/>
          <w:szCs w:val="28"/>
        </w:rPr>
        <w:t xml:space="preserve"> </w:t>
      </w:r>
      <w:r w:rsidR="00383F06">
        <w:rPr>
          <w:rFonts w:ascii="Arial" w:eastAsia="Calibri" w:hAnsi="Arial" w:cs="Arial"/>
          <w:b/>
          <w:sz w:val="36"/>
          <w:szCs w:val="36"/>
        </w:rPr>
        <w:t>Food and Nutrition Policy</w:t>
      </w:r>
    </w:p>
    <w:p w14:paraId="59D194F9" w14:textId="77777777" w:rsidR="00DC1190" w:rsidRPr="00DC1190" w:rsidRDefault="00DC1190" w:rsidP="00DC1190">
      <w:pPr>
        <w:spacing w:after="200" w:line="276" w:lineRule="auto"/>
        <w:jc w:val="center"/>
        <w:rPr>
          <w:rFonts w:ascii="Arial" w:eastAsia="Calibri" w:hAnsi="Arial" w:cs="Arial"/>
          <w:sz w:val="24"/>
          <w:szCs w:val="24"/>
        </w:rPr>
      </w:pPr>
      <w:r w:rsidRPr="00DC1190">
        <w:rPr>
          <w:rFonts w:ascii="Arial" w:eastAsia="Calibri" w:hAnsi="Arial" w:cs="Arial"/>
          <w:sz w:val="24"/>
          <w:szCs w:val="24"/>
        </w:rPr>
        <w:t xml:space="preserve">This policy is for the centrally managed (by Bristol City Council Early </w:t>
      </w:r>
      <w:proofErr w:type="spellStart"/>
      <w:r w:rsidRPr="00DC1190">
        <w:rPr>
          <w:rFonts w:ascii="Arial" w:eastAsia="Calibri" w:hAnsi="Arial" w:cs="Arial"/>
          <w:sz w:val="24"/>
          <w:szCs w:val="24"/>
        </w:rPr>
        <w:t>Years Service</w:t>
      </w:r>
      <w:proofErr w:type="spellEnd"/>
      <w:r w:rsidRPr="00DC1190">
        <w:rPr>
          <w:rFonts w:ascii="Arial" w:eastAsia="Calibri" w:hAnsi="Arial" w:cs="Arial"/>
          <w:sz w:val="24"/>
          <w:szCs w:val="24"/>
        </w:rPr>
        <w:t>) early education and childcare provision in our Children’s Centres.</w:t>
      </w:r>
    </w:p>
    <w:p w14:paraId="584D05AC" w14:textId="77777777" w:rsidR="00DC1190" w:rsidRPr="00DC1190" w:rsidRDefault="00DC1190" w:rsidP="00DC1190">
      <w:pPr>
        <w:spacing w:after="200" w:line="276" w:lineRule="auto"/>
        <w:rPr>
          <w:rFonts w:ascii="Arial" w:eastAsia="Calibri" w:hAnsi="Arial" w:cs="Arial"/>
          <w:sz w:val="28"/>
          <w:szCs w:val="28"/>
        </w:rPr>
      </w:pPr>
    </w:p>
    <w:p w14:paraId="492CB1BF" w14:textId="77777777" w:rsidR="00383F06" w:rsidRPr="00383F06" w:rsidRDefault="00383F06" w:rsidP="00383F06">
      <w:pPr>
        <w:shd w:val="clear" w:color="auto" w:fill="FFFFFF"/>
        <w:textAlignment w:val="baseline"/>
        <w:rPr>
          <w:rFonts w:ascii="Arial" w:hAnsi="Arial" w:cs="Arial"/>
          <w:sz w:val="24"/>
          <w:szCs w:val="24"/>
        </w:rPr>
      </w:pPr>
      <w:r w:rsidRPr="00383F06">
        <w:rPr>
          <w:rFonts w:ascii="Arial" w:hAnsi="Arial" w:cs="Arial"/>
          <w:sz w:val="24"/>
          <w:szCs w:val="24"/>
        </w:rPr>
        <w:t xml:space="preserve">This policy and procedure </w:t>
      </w:r>
      <w:proofErr w:type="gramStart"/>
      <w:r w:rsidRPr="00383F06">
        <w:rPr>
          <w:rFonts w:ascii="Arial" w:hAnsi="Arial" w:cs="Arial"/>
          <w:sz w:val="24"/>
          <w:szCs w:val="24"/>
        </w:rPr>
        <w:t>is</w:t>
      </w:r>
      <w:proofErr w:type="gramEnd"/>
      <w:r w:rsidRPr="00383F06">
        <w:rPr>
          <w:rFonts w:ascii="Arial" w:hAnsi="Arial" w:cs="Arial"/>
          <w:sz w:val="24"/>
          <w:szCs w:val="24"/>
        </w:rPr>
        <w:t xml:space="preserve"> in line with the requirements of: </w:t>
      </w:r>
    </w:p>
    <w:p w14:paraId="52ABC7E0" w14:textId="77777777" w:rsidR="00383F06" w:rsidRPr="00383F06" w:rsidRDefault="00383F06" w:rsidP="00383F06">
      <w:pPr>
        <w:pStyle w:val="ListParagraph"/>
        <w:numPr>
          <w:ilvl w:val="0"/>
          <w:numId w:val="14"/>
        </w:numPr>
        <w:shd w:val="clear" w:color="auto" w:fill="FFFFFF"/>
        <w:textAlignment w:val="baseline"/>
        <w:rPr>
          <w:rFonts w:ascii="Arial" w:hAnsi="Arial" w:cs="Arial"/>
          <w:color w:val="000000"/>
        </w:rPr>
      </w:pPr>
      <w:r w:rsidRPr="00383F06">
        <w:rPr>
          <w:rFonts w:ascii="Arial" w:hAnsi="Arial" w:cs="Arial"/>
        </w:rPr>
        <w:t xml:space="preserve">The Food Safety Act 1990 </w:t>
      </w:r>
    </w:p>
    <w:p w14:paraId="231FADE6" w14:textId="77777777" w:rsidR="00383F06" w:rsidRPr="00383F06" w:rsidRDefault="00383F06" w:rsidP="00383F06">
      <w:pPr>
        <w:pStyle w:val="ListParagraph"/>
        <w:numPr>
          <w:ilvl w:val="0"/>
          <w:numId w:val="14"/>
        </w:numPr>
        <w:shd w:val="clear" w:color="auto" w:fill="FFFFFF"/>
        <w:textAlignment w:val="baseline"/>
        <w:rPr>
          <w:rFonts w:ascii="Arial" w:hAnsi="Arial" w:cs="Arial"/>
          <w:color w:val="000000"/>
        </w:rPr>
      </w:pPr>
      <w:r w:rsidRPr="00383F06">
        <w:rPr>
          <w:rFonts w:ascii="Arial" w:hAnsi="Arial" w:cs="Arial"/>
          <w:color w:val="000000"/>
        </w:rPr>
        <w:t>The EYFS Safeguarding and Welfare requirements</w:t>
      </w:r>
    </w:p>
    <w:p w14:paraId="115F1C03" w14:textId="2B577233" w:rsidR="00383F06" w:rsidRPr="007F253D" w:rsidRDefault="00383F06" w:rsidP="00383F06">
      <w:pPr>
        <w:pStyle w:val="ListParagraph"/>
        <w:numPr>
          <w:ilvl w:val="0"/>
          <w:numId w:val="14"/>
        </w:numPr>
        <w:shd w:val="clear" w:color="auto" w:fill="FFFFFF"/>
        <w:textAlignment w:val="baseline"/>
        <w:rPr>
          <w:rFonts w:ascii="Arial" w:hAnsi="Arial" w:cs="Arial"/>
          <w:color w:val="000000"/>
        </w:rPr>
      </w:pPr>
      <w:r w:rsidRPr="00383F06">
        <w:rPr>
          <w:rFonts w:ascii="Arial" w:hAnsi="Arial" w:cs="Arial"/>
          <w:color w:val="000000"/>
        </w:rPr>
        <w:t xml:space="preserve">The </w:t>
      </w:r>
      <w:r w:rsidRPr="00383F06">
        <w:rPr>
          <w:rFonts w:ascii="Arial" w:hAnsi="Arial" w:cs="Arial"/>
        </w:rPr>
        <w:t>Nutritional Guidelines for Early Years.</w:t>
      </w:r>
    </w:p>
    <w:p w14:paraId="54C4E0F3" w14:textId="4A31DC08" w:rsidR="007F253D" w:rsidRPr="00383F06" w:rsidRDefault="007F253D" w:rsidP="00383F06">
      <w:pPr>
        <w:pStyle w:val="ListParagraph"/>
        <w:numPr>
          <w:ilvl w:val="0"/>
          <w:numId w:val="14"/>
        </w:numPr>
        <w:shd w:val="clear" w:color="auto" w:fill="FFFFFF"/>
        <w:textAlignment w:val="baseline"/>
        <w:rPr>
          <w:rFonts w:ascii="Arial" w:hAnsi="Arial" w:cs="Arial"/>
          <w:color w:val="000000"/>
        </w:rPr>
      </w:pPr>
      <w:r>
        <w:rPr>
          <w:rFonts w:ascii="Arial" w:hAnsi="Arial" w:cs="Arial"/>
          <w:color w:val="000000"/>
        </w:rPr>
        <w:t>The DfE Allergy Safety in Schools.</w:t>
      </w:r>
    </w:p>
    <w:p w14:paraId="08C24F33" w14:textId="77777777" w:rsidR="00383F06" w:rsidRPr="00383F06" w:rsidRDefault="00383F06" w:rsidP="00383F06">
      <w:pPr>
        <w:rPr>
          <w:rFonts w:ascii="Arial" w:hAnsi="Arial" w:cs="Arial"/>
          <w:sz w:val="24"/>
          <w:szCs w:val="24"/>
        </w:rPr>
      </w:pPr>
    </w:p>
    <w:p w14:paraId="2164FC2B" w14:textId="77777777" w:rsidR="00383F06" w:rsidRPr="00383F06" w:rsidRDefault="00383F06" w:rsidP="00383F06">
      <w:pPr>
        <w:rPr>
          <w:rFonts w:ascii="Arial" w:hAnsi="Arial" w:cs="Arial"/>
          <w:b/>
          <w:sz w:val="24"/>
          <w:szCs w:val="24"/>
        </w:rPr>
      </w:pPr>
      <w:r w:rsidRPr="00383F06">
        <w:rPr>
          <w:rFonts w:ascii="Arial" w:hAnsi="Arial" w:cs="Arial"/>
          <w:b/>
          <w:sz w:val="24"/>
          <w:szCs w:val="24"/>
        </w:rPr>
        <w:t xml:space="preserve">Aims </w:t>
      </w:r>
    </w:p>
    <w:p w14:paraId="3A2AD0A4" w14:textId="77777777" w:rsidR="00383F06" w:rsidRPr="00383F06" w:rsidRDefault="00383F06" w:rsidP="00383F06">
      <w:pPr>
        <w:pStyle w:val="ListParagraph"/>
        <w:numPr>
          <w:ilvl w:val="0"/>
          <w:numId w:val="6"/>
        </w:numPr>
        <w:rPr>
          <w:rStyle w:val="Strong"/>
          <w:rFonts w:ascii="Arial" w:hAnsi="Arial" w:cs="Arial"/>
          <w:b w:val="0"/>
          <w:bCs w:val="0"/>
        </w:rPr>
      </w:pPr>
      <w:r w:rsidRPr="00383F06">
        <w:rPr>
          <w:rStyle w:val="Strong"/>
          <w:rFonts w:ascii="Arial" w:hAnsi="Arial" w:cs="Arial"/>
          <w:lang w:val="en"/>
        </w:rPr>
        <w:t>To ensure that good food hygiene practices and legal requirements are followed and met in our setting by staff, volunteers and children.</w:t>
      </w:r>
    </w:p>
    <w:p w14:paraId="1793074F" w14:textId="77777777" w:rsidR="00383F06" w:rsidRPr="00383F06" w:rsidRDefault="00383F06" w:rsidP="00383F06">
      <w:pPr>
        <w:pStyle w:val="ListParagraph"/>
        <w:numPr>
          <w:ilvl w:val="0"/>
          <w:numId w:val="6"/>
        </w:numPr>
        <w:rPr>
          <w:rFonts w:ascii="Arial" w:hAnsi="Arial" w:cs="Arial"/>
        </w:rPr>
      </w:pPr>
      <w:r w:rsidRPr="00383F06">
        <w:rPr>
          <w:rStyle w:val="Strong"/>
          <w:rFonts w:ascii="Arial" w:hAnsi="Arial" w:cs="Arial"/>
          <w:lang w:val="en"/>
        </w:rPr>
        <w:t>To provide healthy, balanced and nutritious food and drink.</w:t>
      </w:r>
    </w:p>
    <w:p w14:paraId="7E8C3278" w14:textId="77777777" w:rsidR="00383F06" w:rsidRPr="00383F06" w:rsidRDefault="00383F06" w:rsidP="00383F06">
      <w:pPr>
        <w:shd w:val="clear" w:color="auto" w:fill="FFFFFF"/>
        <w:spacing w:before="100" w:beforeAutospacing="1" w:after="100" w:afterAutospacing="1"/>
        <w:rPr>
          <w:rFonts w:ascii="Arial" w:hAnsi="Arial" w:cs="Arial"/>
          <w:b/>
          <w:bCs/>
          <w:sz w:val="24"/>
          <w:szCs w:val="24"/>
        </w:rPr>
      </w:pPr>
      <w:r w:rsidRPr="00383F06">
        <w:rPr>
          <w:rFonts w:ascii="Arial" w:hAnsi="Arial" w:cs="Arial"/>
          <w:b/>
          <w:bCs/>
          <w:sz w:val="24"/>
          <w:szCs w:val="24"/>
        </w:rPr>
        <w:t>Approach to food</w:t>
      </w:r>
    </w:p>
    <w:p w14:paraId="63791E74" w14:textId="77777777" w:rsidR="00383F06" w:rsidRPr="00383F06" w:rsidRDefault="00383F06" w:rsidP="00383F06">
      <w:pPr>
        <w:shd w:val="clear" w:color="auto" w:fill="FFFFFF"/>
        <w:spacing w:before="100" w:beforeAutospacing="1" w:after="100" w:afterAutospacing="1"/>
        <w:rPr>
          <w:rFonts w:ascii="Arial" w:hAnsi="Arial" w:cs="Arial"/>
          <w:b/>
          <w:bCs/>
          <w:sz w:val="24"/>
          <w:szCs w:val="24"/>
        </w:rPr>
      </w:pPr>
      <w:r w:rsidRPr="00383F06">
        <w:rPr>
          <w:rFonts w:ascii="Arial" w:hAnsi="Arial" w:cs="Arial"/>
          <w:sz w:val="24"/>
          <w:szCs w:val="24"/>
        </w:rPr>
        <w:t>We are committed to offering healthy, nutritious and balanced meals and snacks, which meet the needs and requirements of children and which follow the Nutritional Guidelines for Early Years.</w:t>
      </w:r>
      <w:r w:rsidRPr="00383F06">
        <w:rPr>
          <w:rFonts w:ascii="Arial" w:hAnsi="Arial" w:cs="Arial"/>
          <w:b/>
          <w:bCs/>
          <w:sz w:val="24"/>
          <w:szCs w:val="24"/>
        </w:rPr>
        <w:t xml:space="preserve"> </w:t>
      </w:r>
      <w:r w:rsidRPr="00383F06">
        <w:rPr>
          <w:rFonts w:ascii="Arial" w:hAnsi="Arial" w:cs="Arial"/>
          <w:sz w:val="24"/>
          <w:szCs w:val="24"/>
        </w:rPr>
        <w:t>A food leader will oversee the provision of food in the setting both regarding nutrition and food safety.</w:t>
      </w:r>
    </w:p>
    <w:p w14:paraId="4F460E9A" w14:textId="77777777" w:rsidR="00383F06" w:rsidRPr="00383F06" w:rsidRDefault="00383F06" w:rsidP="00383F06">
      <w:pPr>
        <w:shd w:val="clear" w:color="auto" w:fill="FFFFFF"/>
        <w:spacing w:before="240" w:after="100" w:afterAutospacing="1"/>
        <w:rPr>
          <w:rFonts w:ascii="Arial" w:hAnsi="Arial" w:cs="Arial"/>
          <w:b/>
          <w:bCs/>
          <w:sz w:val="24"/>
          <w:szCs w:val="24"/>
        </w:rPr>
      </w:pPr>
      <w:r w:rsidRPr="00383F06">
        <w:rPr>
          <w:rFonts w:ascii="Arial" w:hAnsi="Arial" w:cs="Arial"/>
          <w:b/>
          <w:bCs/>
          <w:sz w:val="24"/>
          <w:szCs w:val="24"/>
        </w:rPr>
        <w:t>Information on food and drink provided</w:t>
      </w:r>
    </w:p>
    <w:p w14:paraId="4DAB1C49" w14:textId="30DFD393" w:rsidR="00383F06" w:rsidRPr="00383F06" w:rsidRDefault="00383F06" w:rsidP="00383F06">
      <w:pPr>
        <w:rPr>
          <w:rFonts w:ascii="Arial" w:hAnsi="Arial" w:cs="Arial"/>
          <w:sz w:val="24"/>
          <w:szCs w:val="24"/>
        </w:rPr>
      </w:pPr>
      <w:r w:rsidRPr="00383F06">
        <w:rPr>
          <w:rFonts w:ascii="Arial" w:hAnsi="Arial" w:cs="Arial"/>
          <w:sz w:val="24"/>
          <w:szCs w:val="24"/>
        </w:rPr>
        <w:t>All snacks and food provided will be healthy, balanced and nutritious and in line with the Early Years Foundation Stage nutrition guidance</w:t>
      </w:r>
      <w:r>
        <w:rPr>
          <w:rFonts w:ascii="Arial" w:hAnsi="Arial" w:cs="Arial"/>
          <w:sz w:val="24"/>
          <w:szCs w:val="24"/>
        </w:rPr>
        <w:t>.</w:t>
      </w:r>
    </w:p>
    <w:p w14:paraId="3868FD67" w14:textId="77777777" w:rsidR="00383F06" w:rsidRPr="00383F06" w:rsidRDefault="00383F06" w:rsidP="00383F06">
      <w:pPr>
        <w:rPr>
          <w:rFonts w:ascii="Arial" w:hAnsi="Arial" w:cs="Arial"/>
          <w:sz w:val="24"/>
          <w:szCs w:val="24"/>
        </w:rPr>
      </w:pPr>
      <w:r w:rsidRPr="00383F06">
        <w:rPr>
          <w:rFonts w:ascii="Arial" w:hAnsi="Arial" w:cs="Arial"/>
          <w:sz w:val="24"/>
          <w:szCs w:val="24"/>
        </w:rPr>
        <w:t>Before a child starts, we gather information from the parent/cares about their child’s dietary needs and preferences including: allergies; intolerances; religious faiths and beliefs; additional support needs and other special medical diets. This information will be stored securely and shared with staff on a need-to-know basis.</w:t>
      </w:r>
    </w:p>
    <w:p w14:paraId="2ECE2CF0" w14:textId="274856BE" w:rsidR="00383F06" w:rsidRPr="00383F06" w:rsidRDefault="00383F06" w:rsidP="00383F06">
      <w:pPr>
        <w:shd w:val="clear" w:color="auto" w:fill="FFFFFF"/>
        <w:spacing w:before="240" w:after="100" w:afterAutospacing="1"/>
        <w:rPr>
          <w:rFonts w:ascii="Arial" w:hAnsi="Arial" w:cs="Arial"/>
          <w:sz w:val="24"/>
          <w:szCs w:val="24"/>
        </w:rPr>
      </w:pPr>
      <w:r w:rsidRPr="00383F06">
        <w:rPr>
          <w:rFonts w:ascii="Arial" w:hAnsi="Arial" w:cs="Arial"/>
          <w:sz w:val="24"/>
          <w:szCs w:val="24"/>
        </w:rPr>
        <w:t xml:space="preserve">At </w:t>
      </w:r>
      <w:r>
        <w:rPr>
          <w:rFonts w:ascii="Arial" w:hAnsi="Arial" w:cs="Arial"/>
          <w:sz w:val="24"/>
          <w:szCs w:val="24"/>
        </w:rPr>
        <w:t>Avonmouth Children’s Centre</w:t>
      </w:r>
      <w:r w:rsidRPr="00383F06">
        <w:rPr>
          <w:rFonts w:ascii="Arial" w:hAnsi="Arial" w:cs="Arial"/>
          <w:sz w:val="24"/>
          <w:szCs w:val="24"/>
        </w:rPr>
        <w:t xml:space="preserve"> we provide and serve food for children on the following basis</w:t>
      </w:r>
      <w:r>
        <w:rPr>
          <w:rFonts w:ascii="Arial" w:hAnsi="Arial" w:cs="Arial"/>
          <w:sz w:val="24"/>
          <w:szCs w:val="24"/>
        </w:rPr>
        <w:t>:</w:t>
      </w:r>
    </w:p>
    <w:p w14:paraId="369EC8D5" w14:textId="77777777" w:rsidR="00383F06" w:rsidRPr="00383F06" w:rsidRDefault="00383F06" w:rsidP="00383F06">
      <w:pPr>
        <w:numPr>
          <w:ilvl w:val="0"/>
          <w:numId w:val="5"/>
        </w:numPr>
        <w:shd w:val="clear" w:color="auto" w:fill="FFFFFF"/>
        <w:spacing w:before="100" w:beforeAutospacing="1" w:after="100" w:afterAutospacing="1" w:line="240" w:lineRule="auto"/>
        <w:rPr>
          <w:rFonts w:ascii="Arial" w:hAnsi="Arial" w:cs="Arial"/>
          <w:sz w:val="24"/>
          <w:szCs w:val="24"/>
        </w:rPr>
      </w:pPr>
      <w:r w:rsidRPr="00383F06">
        <w:rPr>
          <w:rFonts w:ascii="Arial" w:hAnsi="Arial" w:cs="Arial"/>
          <w:sz w:val="24"/>
          <w:szCs w:val="24"/>
        </w:rPr>
        <w:t>Snacks</w:t>
      </w:r>
    </w:p>
    <w:p w14:paraId="71B3887D" w14:textId="1D347B83" w:rsidR="00383F06" w:rsidRDefault="00383F06" w:rsidP="00383F06">
      <w:pPr>
        <w:numPr>
          <w:ilvl w:val="0"/>
          <w:numId w:val="5"/>
        </w:numPr>
        <w:shd w:val="clear" w:color="auto" w:fill="FFFFFF"/>
        <w:spacing w:before="100" w:beforeAutospacing="1" w:after="100" w:afterAutospacing="1" w:line="240" w:lineRule="auto"/>
        <w:rPr>
          <w:rFonts w:ascii="Arial" w:hAnsi="Arial" w:cs="Arial"/>
          <w:sz w:val="24"/>
          <w:szCs w:val="24"/>
        </w:rPr>
      </w:pPr>
      <w:r w:rsidRPr="00383F06">
        <w:rPr>
          <w:rFonts w:ascii="Arial" w:hAnsi="Arial" w:cs="Arial"/>
          <w:sz w:val="24"/>
          <w:szCs w:val="24"/>
        </w:rPr>
        <w:t>Packed Lunches</w:t>
      </w:r>
    </w:p>
    <w:p w14:paraId="017304D2" w14:textId="348C908E" w:rsidR="00383F06" w:rsidRDefault="00383F06" w:rsidP="00383F06">
      <w:pPr>
        <w:shd w:val="clear" w:color="auto" w:fill="FFFFFF"/>
        <w:spacing w:before="100" w:beforeAutospacing="1" w:after="100" w:afterAutospacing="1" w:line="240" w:lineRule="auto"/>
        <w:rPr>
          <w:rFonts w:ascii="Arial" w:hAnsi="Arial" w:cs="Arial"/>
          <w:sz w:val="24"/>
          <w:szCs w:val="24"/>
        </w:rPr>
      </w:pPr>
    </w:p>
    <w:p w14:paraId="0F926E22" w14:textId="77777777" w:rsidR="00383F06" w:rsidRPr="00383F06" w:rsidRDefault="00383F06" w:rsidP="00383F06">
      <w:pPr>
        <w:shd w:val="clear" w:color="auto" w:fill="FFFFFF"/>
        <w:spacing w:before="100" w:beforeAutospacing="1" w:after="100" w:afterAutospacing="1" w:line="240" w:lineRule="auto"/>
        <w:rPr>
          <w:rFonts w:ascii="Arial" w:hAnsi="Arial" w:cs="Arial"/>
          <w:sz w:val="24"/>
          <w:szCs w:val="24"/>
        </w:rPr>
      </w:pPr>
    </w:p>
    <w:p w14:paraId="0F882963" w14:textId="6BE2A593" w:rsidR="00383F06" w:rsidRPr="00383F06" w:rsidRDefault="00383F06" w:rsidP="00383F06">
      <w:pPr>
        <w:shd w:val="clear" w:color="auto" w:fill="FFFFFF"/>
        <w:spacing w:before="100" w:beforeAutospacing="1" w:after="100" w:afterAutospacing="1"/>
        <w:rPr>
          <w:rFonts w:ascii="Arial" w:hAnsi="Arial" w:cs="Arial"/>
          <w:b/>
          <w:bCs/>
          <w:sz w:val="24"/>
          <w:szCs w:val="24"/>
        </w:rPr>
      </w:pPr>
      <w:r>
        <w:rPr>
          <w:rFonts w:ascii="Arial" w:hAnsi="Arial" w:cs="Arial"/>
          <w:b/>
          <w:bCs/>
          <w:sz w:val="24"/>
          <w:szCs w:val="24"/>
        </w:rPr>
        <w:t xml:space="preserve">Snack </w:t>
      </w:r>
      <w:r w:rsidRPr="00383F06">
        <w:rPr>
          <w:rFonts w:ascii="Arial" w:hAnsi="Arial" w:cs="Arial"/>
          <w:b/>
          <w:bCs/>
          <w:sz w:val="24"/>
          <w:szCs w:val="24"/>
        </w:rPr>
        <w:t>Menus</w:t>
      </w:r>
    </w:p>
    <w:p w14:paraId="75A865BF" w14:textId="61F53261" w:rsidR="00383F06" w:rsidRPr="00383F06" w:rsidRDefault="00383F06" w:rsidP="00383F06">
      <w:pPr>
        <w:shd w:val="clear" w:color="auto" w:fill="FFFFFF"/>
        <w:spacing w:before="100" w:beforeAutospacing="1" w:after="100" w:afterAutospacing="1"/>
        <w:rPr>
          <w:rFonts w:ascii="Arial" w:hAnsi="Arial" w:cs="Arial"/>
          <w:b/>
          <w:bCs/>
          <w:sz w:val="24"/>
          <w:szCs w:val="24"/>
        </w:rPr>
      </w:pPr>
      <w:r>
        <w:rPr>
          <w:rFonts w:ascii="Arial" w:hAnsi="Arial" w:cs="Arial"/>
          <w:sz w:val="24"/>
          <w:szCs w:val="24"/>
        </w:rPr>
        <w:t xml:space="preserve">Snack </w:t>
      </w:r>
      <w:r w:rsidRPr="00383F06">
        <w:rPr>
          <w:rFonts w:ascii="Arial" w:hAnsi="Arial" w:cs="Arial"/>
          <w:sz w:val="24"/>
          <w:szCs w:val="24"/>
        </w:rPr>
        <w:t>Menus are written in advance and rotated regularly. Food provided will be nutritionally balanced across the 4 food groups:</w:t>
      </w:r>
    </w:p>
    <w:p w14:paraId="585445B9"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Fruit and vegetables</w:t>
      </w:r>
    </w:p>
    <w:p w14:paraId="3403B56E"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Starchy carbohydrates</w:t>
      </w:r>
    </w:p>
    <w:p w14:paraId="0D541408"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Dairy or dairy alternatives</w:t>
      </w:r>
    </w:p>
    <w:p w14:paraId="6D912CED"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Proteins</w:t>
      </w:r>
    </w:p>
    <w:p w14:paraId="75757EE0" w14:textId="77777777" w:rsidR="00383F06" w:rsidRPr="00383F06" w:rsidRDefault="00383F06" w:rsidP="00383F06">
      <w:pPr>
        <w:shd w:val="clear" w:color="auto" w:fill="FFFFFF"/>
        <w:spacing w:before="100" w:beforeAutospacing="1" w:after="100" w:afterAutospacing="1"/>
        <w:rPr>
          <w:rFonts w:ascii="Arial" w:hAnsi="Arial" w:cs="Arial"/>
          <w:sz w:val="24"/>
          <w:szCs w:val="24"/>
        </w:rPr>
      </w:pPr>
      <w:r w:rsidRPr="00383F06">
        <w:rPr>
          <w:rFonts w:ascii="Arial" w:hAnsi="Arial" w:cs="Arial"/>
          <w:sz w:val="24"/>
          <w:szCs w:val="24"/>
        </w:rPr>
        <w:t>Allergens information will be held on all our dishes and accessible to all staff to ensure all health requirements, allergies and intolerances are adhered to.  Menus will reflect cultural diversity. Quantities offered and portion sizes, will take account of the ages of the children being catered for.</w:t>
      </w:r>
    </w:p>
    <w:p w14:paraId="37913E1A" w14:textId="77777777" w:rsidR="00383F06" w:rsidRPr="00383F06" w:rsidRDefault="00383F06" w:rsidP="00383F06">
      <w:pPr>
        <w:rPr>
          <w:rFonts w:ascii="Arial" w:hAnsi="Arial" w:cs="Arial"/>
          <w:b/>
          <w:sz w:val="24"/>
          <w:szCs w:val="24"/>
        </w:rPr>
      </w:pPr>
      <w:r w:rsidRPr="00383F06">
        <w:rPr>
          <w:rFonts w:ascii="Arial" w:hAnsi="Arial" w:cs="Arial"/>
          <w:b/>
          <w:sz w:val="24"/>
          <w:szCs w:val="24"/>
        </w:rPr>
        <w:t>Drinks</w:t>
      </w:r>
    </w:p>
    <w:p w14:paraId="5A08467B" w14:textId="77777777" w:rsidR="00383F06" w:rsidRPr="00383F06" w:rsidRDefault="00383F06" w:rsidP="00383F06">
      <w:pPr>
        <w:pStyle w:val="BodyText2"/>
        <w:numPr>
          <w:ilvl w:val="0"/>
          <w:numId w:val="5"/>
        </w:numPr>
        <w:rPr>
          <w:rFonts w:cs="Arial"/>
          <w:sz w:val="24"/>
        </w:rPr>
      </w:pPr>
      <w:r w:rsidRPr="00383F06">
        <w:rPr>
          <w:rFonts w:cs="Arial"/>
          <w:sz w:val="24"/>
        </w:rPr>
        <w:t>Drinking water will always be available and accessible. It will be stored in an appropriate container, such as a jug with a lid or individual water bottles</w:t>
      </w:r>
    </w:p>
    <w:p w14:paraId="0A84D120" w14:textId="674D231F" w:rsidR="00383F06" w:rsidRPr="00383F06" w:rsidRDefault="00383F06" w:rsidP="00383F06">
      <w:pPr>
        <w:pStyle w:val="BodyText2"/>
        <w:numPr>
          <w:ilvl w:val="0"/>
          <w:numId w:val="5"/>
        </w:numPr>
        <w:rPr>
          <w:rFonts w:cs="Arial"/>
          <w:sz w:val="24"/>
        </w:rPr>
      </w:pPr>
      <w:r w:rsidRPr="00383F06">
        <w:rPr>
          <w:rFonts w:cs="Arial"/>
          <w:sz w:val="24"/>
        </w:rPr>
        <w:t xml:space="preserve">Whole milk, semi-skimmed cow’s milk or unsweetened calcium fortified alternatives </w:t>
      </w:r>
      <w:r>
        <w:rPr>
          <w:rFonts w:cs="Arial"/>
          <w:sz w:val="24"/>
        </w:rPr>
        <w:t>will be available during snack time.</w:t>
      </w:r>
    </w:p>
    <w:p w14:paraId="5DE8D717" w14:textId="77777777" w:rsidR="00383F06" w:rsidRPr="00383F06" w:rsidRDefault="00383F06" w:rsidP="00383F06">
      <w:pPr>
        <w:rPr>
          <w:rFonts w:ascii="Arial" w:hAnsi="Arial" w:cs="Arial"/>
          <w:sz w:val="24"/>
          <w:szCs w:val="24"/>
        </w:rPr>
      </w:pPr>
    </w:p>
    <w:p w14:paraId="48907103"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t>Meals and snacks</w:t>
      </w:r>
    </w:p>
    <w:p w14:paraId="684C49E4" w14:textId="77777777" w:rsidR="00383F06" w:rsidRPr="00383F06" w:rsidRDefault="00383F06" w:rsidP="00383F06">
      <w:pPr>
        <w:rPr>
          <w:rFonts w:ascii="Arial" w:hAnsi="Arial" w:cs="Arial"/>
          <w:bCs/>
          <w:sz w:val="24"/>
          <w:szCs w:val="24"/>
        </w:rPr>
      </w:pPr>
    </w:p>
    <w:p w14:paraId="51BBACCF" w14:textId="3850AB37" w:rsidR="00383F06" w:rsidRPr="00383F06" w:rsidRDefault="00383F06" w:rsidP="00383F06">
      <w:pPr>
        <w:rPr>
          <w:rFonts w:ascii="Arial" w:hAnsi="Arial" w:cs="Arial"/>
          <w:bCs/>
          <w:sz w:val="24"/>
          <w:szCs w:val="24"/>
        </w:rPr>
      </w:pPr>
      <w:r w:rsidRPr="00383F06">
        <w:rPr>
          <w:rFonts w:ascii="Arial" w:hAnsi="Arial" w:cs="Arial"/>
          <w:bCs/>
          <w:sz w:val="24"/>
          <w:szCs w:val="24"/>
        </w:rPr>
        <w:t>Mealtimes will be organi</w:t>
      </w:r>
      <w:r>
        <w:rPr>
          <w:rFonts w:ascii="Arial" w:hAnsi="Arial" w:cs="Arial"/>
          <w:bCs/>
          <w:sz w:val="24"/>
          <w:szCs w:val="24"/>
        </w:rPr>
        <w:t>s</w:t>
      </w:r>
      <w:r w:rsidRPr="00383F06">
        <w:rPr>
          <w:rFonts w:ascii="Arial" w:hAnsi="Arial" w:cs="Arial"/>
          <w:bCs/>
          <w:sz w:val="24"/>
          <w:szCs w:val="24"/>
        </w:rPr>
        <w:t>ed so that they are relaxed social occasions in which staff members will act as role models for the children.</w:t>
      </w:r>
    </w:p>
    <w:p w14:paraId="27E15A24" w14:textId="61FB436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 xml:space="preserve">Children will be supported to develop independence through making choices, </w:t>
      </w:r>
      <w:r>
        <w:rPr>
          <w:rFonts w:ascii="Arial" w:hAnsi="Arial" w:cs="Arial"/>
          <w:bCs/>
        </w:rPr>
        <w:t>cutting food for snack, serving</w:t>
      </w:r>
      <w:r w:rsidRPr="00383F06">
        <w:rPr>
          <w:rFonts w:ascii="Arial" w:hAnsi="Arial" w:cs="Arial"/>
          <w:bCs/>
        </w:rPr>
        <w:t xml:space="preserve"> drink and feeding themselves.</w:t>
      </w:r>
    </w:p>
    <w:p w14:paraId="0B4BE1DC"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Mealtimes are an opportunity for children to explore new tastes and textures; they are also an opportunity to develop communication skills.</w:t>
      </w:r>
    </w:p>
    <w:p w14:paraId="79247309"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Children will be given time to eat at their own pace.</w:t>
      </w:r>
    </w:p>
    <w:p w14:paraId="065E105E"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Children will be encouraged sensitively to try something on their plate.</w:t>
      </w:r>
    </w:p>
    <w:p w14:paraId="61A68F6F" w14:textId="764C4CB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Parents/carers will be informed if their child is not eating well enough through verbal communications at daily handover</w:t>
      </w:r>
      <w:r>
        <w:rPr>
          <w:rFonts w:ascii="Arial" w:hAnsi="Arial" w:cs="Arial"/>
          <w:bCs/>
        </w:rPr>
        <w:t>.</w:t>
      </w:r>
    </w:p>
    <w:p w14:paraId="4DD97262" w14:textId="07AA1910"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 xml:space="preserve">There is a clear system for ensuring that children are offered food that meets their requirements and this is communicated to all staff. </w:t>
      </w:r>
    </w:p>
    <w:p w14:paraId="2A060A5F"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Consideration is given to seating to avoid cross contamination of food from child to child.</w:t>
      </w:r>
    </w:p>
    <w:p w14:paraId="44C8A026"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Staff will be deployed to ensure there is always a Paediatric First Aider in the room while the children are eating.</w:t>
      </w:r>
    </w:p>
    <w:p w14:paraId="5FB4B023"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Children will be within sight and hearing of staff while they are eating. Staff will preferably sit facing the children.</w:t>
      </w:r>
    </w:p>
    <w:p w14:paraId="31D622DB" w14:textId="77777777" w:rsidR="00383F06" w:rsidRPr="00383F06" w:rsidRDefault="00383F06" w:rsidP="00383F06">
      <w:pPr>
        <w:pStyle w:val="ListParagraph"/>
        <w:numPr>
          <w:ilvl w:val="0"/>
          <w:numId w:val="16"/>
        </w:numPr>
        <w:rPr>
          <w:rFonts w:ascii="Arial" w:hAnsi="Arial" w:cs="Arial"/>
          <w:bCs/>
        </w:rPr>
      </w:pPr>
      <w:r w:rsidRPr="00383F06">
        <w:rPr>
          <w:rFonts w:ascii="Arial" w:hAnsi="Arial" w:cs="Arial"/>
          <w:bCs/>
        </w:rPr>
        <w:t>Staff will be alert to the potential signs of choking or allergic reactions.</w:t>
      </w:r>
    </w:p>
    <w:p w14:paraId="7F03F3DC" w14:textId="77777777" w:rsidR="00383F06" w:rsidRPr="00383F06" w:rsidRDefault="00383F06" w:rsidP="00383F06">
      <w:pPr>
        <w:rPr>
          <w:rFonts w:ascii="Arial" w:hAnsi="Arial" w:cs="Arial"/>
          <w:bCs/>
          <w:sz w:val="24"/>
          <w:szCs w:val="24"/>
        </w:rPr>
      </w:pPr>
    </w:p>
    <w:p w14:paraId="55AF49FD" w14:textId="77777777" w:rsidR="00383F06" w:rsidRPr="00383F06" w:rsidRDefault="00383F06" w:rsidP="00383F06">
      <w:pPr>
        <w:pStyle w:val="Heading3"/>
        <w:jc w:val="left"/>
        <w:rPr>
          <w:rFonts w:cs="Arial"/>
          <w:sz w:val="24"/>
        </w:rPr>
      </w:pPr>
      <w:r w:rsidRPr="00383F06">
        <w:rPr>
          <w:rFonts w:cs="Arial"/>
          <w:sz w:val="24"/>
        </w:rPr>
        <w:t>Structure, equipment and facilities</w:t>
      </w:r>
    </w:p>
    <w:p w14:paraId="40B64D8B" w14:textId="77777777" w:rsidR="00383F06" w:rsidRPr="00383F06" w:rsidRDefault="00383F06" w:rsidP="00383F06">
      <w:pPr>
        <w:rPr>
          <w:rFonts w:ascii="Arial" w:hAnsi="Arial" w:cs="Arial"/>
          <w:sz w:val="24"/>
          <w:szCs w:val="24"/>
        </w:rPr>
      </w:pPr>
    </w:p>
    <w:p w14:paraId="2CC9B725" w14:textId="77777777" w:rsidR="00383F06" w:rsidRPr="00383F06" w:rsidRDefault="00383F06" w:rsidP="00383F06">
      <w:pPr>
        <w:rPr>
          <w:rFonts w:ascii="Arial" w:hAnsi="Arial" w:cs="Arial"/>
          <w:sz w:val="24"/>
          <w:szCs w:val="24"/>
        </w:rPr>
      </w:pPr>
      <w:r w:rsidRPr="00383F06">
        <w:rPr>
          <w:rFonts w:ascii="Arial" w:hAnsi="Arial" w:cs="Arial"/>
          <w:sz w:val="24"/>
          <w:szCs w:val="24"/>
        </w:rPr>
        <w:t>All spaces, rooms, tables and chairs used for mealtimes and snacks will be clean and in good repair, so as not to harbour bacteria and dirt.</w:t>
      </w:r>
    </w:p>
    <w:p w14:paraId="5183E4A0" w14:textId="77777777" w:rsidR="00383F06" w:rsidRPr="00383F06" w:rsidRDefault="00383F06" w:rsidP="00383F06">
      <w:pPr>
        <w:rPr>
          <w:rFonts w:ascii="Arial" w:hAnsi="Arial" w:cs="Arial"/>
          <w:sz w:val="24"/>
          <w:szCs w:val="24"/>
        </w:rPr>
      </w:pPr>
      <w:r w:rsidRPr="00383F06">
        <w:rPr>
          <w:rFonts w:ascii="Arial" w:hAnsi="Arial" w:cs="Arial"/>
          <w:sz w:val="24"/>
          <w:szCs w:val="24"/>
        </w:rPr>
        <w:t>During mealtimes distractions will be minimised.</w:t>
      </w:r>
    </w:p>
    <w:p w14:paraId="4BE6B454" w14:textId="77777777" w:rsidR="00383F06" w:rsidRPr="00383F06" w:rsidRDefault="00383F06" w:rsidP="00383F06">
      <w:pPr>
        <w:rPr>
          <w:rFonts w:ascii="Arial" w:hAnsi="Arial" w:cs="Arial"/>
          <w:sz w:val="24"/>
          <w:szCs w:val="24"/>
        </w:rPr>
      </w:pPr>
      <w:r w:rsidRPr="00383F06">
        <w:rPr>
          <w:rFonts w:ascii="Arial" w:hAnsi="Arial" w:cs="Arial"/>
          <w:sz w:val="24"/>
          <w:szCs w:val="24"/>
        </w:rPr>
        <w:t>Chairs will support a child to eat safely according to their age or ability.</w:t>
      </w:r>
    </w:p>
    <w:p w14:paraId="6CA0CB10" w14:textId="77777777" w:rsidR="00383F06" w:rsidRPr="00383F06" w:rsidRDefault="00383F06" w:rsidP="00383F06">
      <w:pPr>
        <w:rPr>
          <w:rFonts w:ascii="Arial" w:hAnsi="Arial" w:cs="Arial"/>
          <w:b/>
          <w:sz w:val="24"/>
          <w:szCs w:val="24"/>
        </w:rPr>
      </w:pPr>
    </w:p>
    <w:p w14:paraId="6F9B08C4" w14:textId="77777777" w:rsidR="00383F06" w:rsidRPr="00383F06" w:rsidRDefault="00383F06" w:rsidP="00383F06">
      <w:pPr>
        <w:rPr>
          <w:rFonts w:ascii="Arial" w:hAnsi="Arial" w:cs="Arial"/>
          <w:b/>
          <w:sz w:val="24"/>
          <w:szCs w:val="24"/>
        </w:rPr>
      </w:pPr>
      <w:r w:rsidRPr="00383F06">
        <w:rPr>
          <w:rFonts w:ascii="Arial" w:hAnsi="Arial" w:cs="Arial"/>
          <w:b/>
          <w:sz w:val="24"/>
          <w:szCs w:val="24"/>
        </w:rPr>
        <w:t>Management of food allergies and dietary needs</w:t>
      </w:r>
    </w:p>
    <w:p w14:paraId="29AC2D08" w14:textId="77777777" w:rsidR="00383F06" w:rsidRPr="00383F06" w:rsidRDefault="00383F06" w:rsidP="00383F06">
      <w:pPr>
        <w:rPr>
          <w:rFonts w:ascii="Arial" w:hAnsi="Arial" w:cs="Arial"/>
          <w:b/>
          <w:sz w:val="24"/>
          <w:szCs w:val="24"/>
        </w:rPr>
      </w:pPr>
    </w:p>
    <w:p w14:paraId="4D48600D" w14:textId="77777777" w:rsidR="00383F06" w:rsidRPr="00383F06" w:rsidRDefault="00383F06" w:rsidP="00383F06">
      <w:pPr>
        <w:rPr>
          <w:rFonts w:ascii="Arial" w:hAnsi="Arial" w:cs="Arial"/>
          <w:bCs/>
          <w:sz w:val="24"/>
          <w:szCs w:val="24"/>
        </w:rPr>
      </w:pPr>
      <w:r w:rsidRPr="00383F06">
        <w:rPr>
          <w:rFonts w:ascii="Arial" w:hAnsi="Arial" w:cs="Arial"/>
          <w:bCs/>
          <w:sz w:val="24"/>
          <w:szCs w:val="24"/>
        </w:rPr>
        <w:t>We will use the information gathered at registration on diet to identify children who have food allergies, intolerances or medical conditions (e.g. coeliac disease).</w:t>
      </w:r>
    </w:p>
    <w:p w14:paraId="6C99ABE3"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 xml:space="preserve">Ensure a health care plan is in place, with medication (as needed) and shared. </w:t>
      </w:r>
    </w:p>
    <w:p w14:paraId="5E640326" w14:textId="65D19DB9" w:rsidR="00383F06" w:rsidRPr="00383F06" w:rsidRDefault="00383F06" w:rsidP="00383F06">
      <w:pPr>
        <w:pStyle w:val="ListParagraph"/>
        <w:numPr>
          <w:ilvl w:val="0"/>
          <w:numId w:val="17"/>
        </w:numPr>
        <w:rPr>
          <w:rFonts w:ascii="Arial" w:hAnsi="Arial" w:cs="Arial"/>
          <w:bCs/>
        </w:rPr>
      </w:pPr>
      <w:r>
        <w:rPr>
          <w:rFonts w:ascii="Arial" w:hAnsi="Arial" w:cs="Arial"/>
          <w:bCs/>
        </w:rPr>
        <w:t xml:space="preserve">Snack </w:t>
      </w:r>
      <w:r w:rsidRPr="00383F06">
        <w:rPr>
          <w:rFonts w:ascii="Arial" w:hAnsi="Arial" w:cs="Arial"/>
          <w:bCs/>
        </w:rPr>
        <w:t>Menu options will be planned to meet the child’s food requirements, that also meet nutrition guidance standards.</w:t>
      </w:r>
    </w:p>
    <w:p w14:paraId="3DD9A0FF"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We will make sure that all staff working with a child are aware of each child’s allergies or needs.</w:t>
      </w:r>
    </w:p>
    <w:p w14:paraId="61022875" w14:textId="04F576B2" w:rsidR="00383F06" w:rsidRPr="00383F06" w:rsidRDefault="00383F06" w:rsidP="00383F06">
      <w:pPr>
        <w:pStyle w:val="ListParagraph"/>
        <w:numPr>
          <w:ilvl w:val="0"/>
          <w:numId w:val="17"/>
        </w:numPr>
        <w:rPr>
          <w:rFonts w:ascii="Arial" w:hAnsi="Arial" w:cs="Arial"/>
        </w:rPr>
      </w:pPr>
      <w:r w:rsidRPr="00383F06">
        <w:rPr>
          <w:rFonts w:ascii="Arial" w:hAnsi="Arial" w:cs="Arial"/>
        </w:rPr>
        <w:t xml:space="preserve">Individual dietary needs will be noted on a list </w:t>
      </w:r>
      <w:r>
        <w:rPr>
          <w:rFonts w:ascii="Arial" w:hAnsi="Arial" w:cs="Arial"/>
        </w:rPr>
        <w:t>in the kitchen</w:t>
      </w:r>
      <w:r w:rsidRPr="00383F06">
        <w:rPr>
          <w:rFonts w:ascii="Arial" w:hAnsi="Arial" w:cs="Arial"/>
          <w:i/>
          <w:iCs/>
        </w:rPr>
        <w:t>.</w:t>
      </w:r>
      <w:r w:rsidRPr="00383F06">
        <w:rPr>
          <w:rFonts w:ascii="Arial" w:hAnsi="Arial" w:cs="Arial"/>
        </w:rPr>
        <w:t xml:space="preserve">  This list will be reviewed regularly and kept up to date.</w:t>
      </w:r>
    </w:p>
    <w:p w14:paraId="2AD6F7D5"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 xml:space="preserve">Ensure that staff know the signs of allergies and/or intolerances and how to </w:t>
      </w:r>
      <w:proofErr w:type="gramStart"/>
      <w:r w:rsidRPr="00383F06">
        <w:rPr>
          <w:rFonts w:ascii="Arial" w:hAnsi="Arial" w:cs="Arial"/>
          <w:bCs/>
        </w:rPr>
        <w:t>take action</w:t>
      </w:r>
      <w:proofErr w:type="gramEnd"/>
      <w:r w:rsidRPr="00383F06">
        <w:rPr>
          <w:rFonts w:ascii="Arial" w:hAnsi="Arial" w:cs="Arial"/>
          <w:bCs/>
        </w:rPr>
        <w:t>.</w:t>
      </w:r>
    </w:p>
    <w:p w14:paraId="13EE6C5D"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Staff to be made aware of the possibility of a reaction, when new foods are introduced to a child.</w:t>
      </w:r>
    </w:p>
    <w:p w14:paraId="3CBFF84A"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Foods/menus will be clearly labelled with their ingredients, identifying allergens.</w:t>
      </w:r>
    </w:p>
    <w:p w14:paraId="2BA4F3D2" w14:textId="77777777" w:rsidR="00383F06" w:rsidRPr="00383F06" w:rsidRDefault="00383F06" w:rsidP="00383F06">
      <w:pPr>
        <w:pStyle w:val="ListParagraph"/>
        <w:numPr>
          <w:ilvl w:val="0"/>
          <w:numId w:val="17"/>
        </w:numPr>
        <w:rPr>
          <w:rFonts w:ascii="Arial" w:hAnsi="Arial" w:cs="Arial"/>
          <w:bCs/>
        </w:rPr>
      </w:pPr>
      <w:r w:rsidRPr="00383F06">
        <w:rPr>
          <w:rFonts w:ascii="Arial" w:hAnsi="Arial" w:cs="Arial"/>
          <w:bCs/>
        </w:rPr>
        <w:t>Foods containing allergens will be stored separately from other foods.</w:t>
      </w:r>
    </w:p>
    <w:p w14:paraId="722A76F5" w14:textId="77777777" w:rsidR="00383F06" w:rsidRPr="00383F06" w:rsidRDefault="00383F06" w:rsidP="00383F06">
      <w:pPr>
        <w:rPr>
          <w:rFonts w:ascii="Arial" w:hAnsi="Arial" w:cs="Arial"/>
          <w:bCs/>
          <w:sz w:val="24"/>
          <w:szCs w:val="24"/>
        </w:rPr>
      </w:pPr>
      <w:r w:rsidRPr="00383F06">
        <w:rPr>
          <w:rFonts w:ascii="Arial" w:hAnsi="Arial" w:cs="Arial"/>
          <w:bCs/>
          <w:sz w:val="24"/>
          <w:szCs w:val="24"/>
        </w:rPr>
        <w:t>Cross contamination is avoided by:</w:t>
      </w:r>
    </w:p>
    <w:p w14:paraId="622293A2" w14:textId="77777777" w:rsidR="00383F06" w:rsidRPr="00383F06" w:rsidRDefault="00383F06" w:rsidP="00383F06">
      <w:pPr>
        <w:pStyle w:val="ListParagraph"/>
        <w:numPr>
          <w:ilvl w:val="0"/>
          <w:numId w:val="10"/>
        </w:numPr>
        <w:rPr>
          <w:rFonts w:ascii="Arial" w:hAnsi="Arial" w:cs="Arial"/>
          <w:bCs/>
        </w:rPr>
      </w:pPr>
      <w:r w:rsidRPr="00383F06">
        <w:rPr>
          <w:rFonts w:ascii="Arial" w:hAnsi="Arial" w:cs="Arial"/>
          <w:bCs/>
        </w:rPr>
        <w:t>Washing hands.</w:t>
      </w:r>
    </w:p>
    <w:p w14:paraId="638686CA" w14:textId="77777777" w:rsidR="00383F06" w:rsidRPr="00383F06" w:rsidRDefault="00383F06" w:rsidP="00383F06">
      <w:pPr>
        <w:pStyle w:val="ListParagraph"/>
        <w:numPr>
          <w:ilvl w:val="0"/>
          <w:numId w:val="10"/>
        </w:numPr>
        <w:rPr>
          <w:rFonts w:ascii="Arial" w:hAnsi="Arial" w:cs="Arial"/>
          <w:bCs/>
        </w:rPr>
      </w:pPr>
      <w:r w:rsidRPr="00383F06">
        <w:rPr>
          <w:rFonts w:ascii="Arial" w:hAnsi="Arial" w:cs="Arial"/>
          <w:bCs/>
        </w:rPr>
        <w:t>Using colour coded equipment and utensils, or practices such as labelling a child’s cup if they have a milk allergy.</w:t>
      </w:r>
    </w:p>
    <w:p w14:paraId="5364CD28" w14:textId="77777777" w:rsidR="00383F06" w:rsidRPr="00383F06" w:rsidRDefault="00383F06" w:rsidP="00383F06">
      <w:pPr>
        <w:pStyle w:val="ListParagraph"/>
        <w:numPr>
          <w:ilvl w:val="0"/>
          <w:numId w:val="10"/>
        </w:numPr>
        <w:rPr>
          <w:rFonts w:ascii="Arial" w:hAnsi="Arial" w:cs="Arial"/>
          <w:bCs/>
        </w:rPr>
      </w:pPr>
      <w:r w:rsidRPr="00383F06">
        <w:rPr>
          <w:rFonts w:ascii="Arial" w:hAnsi="Arial" w:cs="Arial"/>
          <w:bCs/>
        </w:rPr>
        <w:t>Having clear rules on what foods visitors can bring to your setting.</w:t>
      </w:r>
    </w:p>
    <w:p w14:paraId="5D1F679F" w14:textId="77777777" w:rsidR="00383F06" w:rsidRPr="00383F06" w:rsidRDefault="00383F06" w:rsidP="00383F06">
      <w:pPr>
        <w:rPr>
          <w:rFonts w:ascii="Arial" w:hAnsi="Arial" w:cs="Arial"/>
          <w:bCs/>
          <w:sz w:val="24"/>
          <w:szCs w:val="24"/>
        </w:rPr>
      </w:pPr>
      <w:r w:rsidRPr="00383F06">
        <w:rPr>
          <w:rFonts w:ascii="Arial" w:hAnsi="Arial" w:cs="Arial"/>
          <w:bCs/>
          <w:sz w:val="24"/>
          <w:szCs w:val="24"/>
        </w:rPr>
        <w:t>If a food intolerance is suspected:</w:t>
      </w:r>
    </w:p>
    <w:p w14:paraId="18D734C7" w14:textId="77777777" w:rsidR="00383F06" w:rsidRPr="00383F06" w:rsidRDefault="00383F06" w:rsidP="00383F06">
      <w:pPr>
        <w:pStyle w:val="ListParagraph"/>
        <w:numPr>
          <w:ilvl w:val="0"/>
          <w:numId w:val="29"/>
        </w:numPr>
        <w:rPr>
          <w:rFonts w:ascii="Arial" w:hAnsi="Arial" w:cs="Arial"/>
          <w:bCs/>
        </w:rPr>
      </w:pPr>
      <w:r w:rsidRPr="00383F06">
        <w:rPr>
          <w:rFonts w:ascii="Arial" w:hAnsi="Arial" w:cs="Arial"/>
          <w:bCs/>
        </w:rPr>
        <w:t xml:space="preserve">We will work with parents/carers to keep a diary of foods eaten and any symptoms experienced. </w:t>
      </w:r>
    </w:p>
    <w:p w14:paraId="13106CFE" w14:textId="77777777" w:rsidR="00383F06" w:rsidRPr="00383F06" w:rsidRDefault="00383F06" w:rsidP="00383F06">
      <w:pPr>
        <w:pStyle w:val="ListParagraph"/>
        <w:numPr>
          <w:ilvl w:val="0"/>
          <w:numId w:val="29"/>
        </w:numPr>
        <w:rPr>
          <w:rFonts w:ascii="Arial" w:hAnsi="Arial" w:cs="Arial"/>
          <w:bCs/>
        </w:rPr>
      </w:pPr>
      <w:r w:rsidRPr="00383F06">
        <w:rPr>
          <w:rFonts w:ascii="Arial" w:hAnsi="Arial" w:cs="Arial"/>
          <w:bCs/>
        </w:rPr>
        <w:t>If needed a plan will be put in place.</w:t>
      </w:r>
    </w:p>
    <w:p w14:paraId="783216AD" w14:textId="57D73B11" w:rsidR="00383F06" w:rsidRDefault="00383F06" w:rsidP="00383F06">
      <w:pPr>
        <w:rPr>
          <w:rFonts w:ascii="Arial" w:hAnsi="Arial" w:cs="Arial"/>
          <w:b/>
          <w:sz w:val="24"/>
          <w:szCs w:val="24"/>
        </w:rPr>
      </w:pPr>
    </w:p>
    <w:p w14:paraId="7701E20D" w14:textId="1E49F5A0" w:rsidR="00383F06" w:rsidRDefault="00383F06" w:rsidP="00383F06">
      <w:pPr>
        <w:rPr>
          <w:rFonts w:ascii="Arial" w:hAnsi="Arial" w:cs="Arial"/>
          <w:b/>
          <w:sz w:val="24"/>
          <w:szCs w:val="24"/>
        </w:rPr>
      </w:pPr>
    </w:p>
    <w:p w14:paraId="1660B9FE" w14:textId="17CC07F6" w:rsidR="00383F06" w:rsidRDefault="00383F06" w:rsidP="00383F06">
      <w:pPr>
        <w:rPr>
          <w:rFonts w:ascii="Arial" w:hAnsi="Arial" w:cs="Arial"/>
          <w:b/>
          <w:sz w:val="24"/>
          <w:szCs w:val="24"/>
        </w:rPr>
      </w:pPr>
    </w:p>
    <w:p w14:paraId="095A352C" w14:textId="77777777" w:rsidR="00383F06" w:rsidRPr="00383F06" w:rsidRDefault="00383F06" w:rsidP="00383F06">
      <w:pPr>
        <w:rPr>
          <w:rFonts w:ascii="Arial" w:hAnsi="Arial" w:cs="Arial"/>
          <w:b/>
          <w:sz w:val="24"/>
          <w:szCs w:val="24"/>
        </w:rPr>
      </w:pPr>
    </w:p>
    <w:p w14:paraId="349CD2D9" w14:textId="77777777" w:rsidR="00383F06" w:rsidRPr="00383F06" w:rsidRDefault="00383F06" w:rsidP="00383F06">
      <w:pPr>
        <w:rPr>
          <w:rFonts w:ascii="Arial" w:hAnsi="Arial" w:cs="Arial"/>
          <w:b/>
          <w:sz w:val="24"/>
          <w:szCs w:val="24"/>
        </w:rPr>
      </w:pPr>
      <w:r w:rsidRPr="00383F06">
        <w:rPr>
          <w:rFonts w:ascii="Arial" w:hAnsi="Arial" w:cs="Arial"/>
          <w:b/>
          <w:sz w:val="24"/>
          <w:szCs w:val="24"/>
        </w:rPr>
        <w:t>Provision for cultural and dietary preferences</w:t>
      </w:r>
    </w:p>
    <w:p w14:paraId="7F51AD2A" w14:textId="77777777" w:rsidR="00383F06" w:rsidRPr="00383F06" w:rsidRDefault="00383F06" w:rsidP="00383F06">
      <w:pPr>
        <w:rPr>
          <w:rFonts w:ascii="Arial" w:hAnsi="Arial" w:cs="Arial"/>
          <w:bCs/>
          <w:sz w:val="24"/>
          <w:szCs w:val="24"/>
        </w:rPr>
      </w:pPr>
    </w:p>
    <w:p w14:paraId="7B6D1865" w14:textId="77777777" w:rsidR="00383F06" w:rsidRPr="00383F06" w:rsidRDefault="00383F06" w:rsidP="00383F06">
      <w:pPr>
        <w:rPr>
          <w:rFonts w:ascii="Arial" w:hAnsi="Arial" w:cs="Arial"/>
          <w:b/>
          <w:sz w:val="24"/>
          <w:szCs w:val="24"/>
        </w:rPr>
      </w:pPr>
      <w:r w:rsidRPr="00383F06">
        <w:rPr>
          <w:rFonts w:ascii="Arial" w:hAnsi="Arial" w:cs="Arial"/>
          <w:bCs/>
          <w:sz w:val="24"/>
          <w:szCs w:val="24"/>
        </w:rPr>
        <w:t xml:space="preserve">We will use the information gathered at registration on diet to identify children who have specific food preferences or dietary needs according to cultural or religious beliefs. </w:t>
      </w:r>
    </w:p>
    <w:p w14:paraId="234DC983"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Menu options will be planned to meet the child’s food requirements, that also meet nutrition guidance standards.</w:t>
      </w:r>
    </w:p>
    <w:p w14:paraId="7A3872F0"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We will make sure that all staff working with a child are aware of each child’s cultural and/or dietary preferences.</w:t>
      </w:r>
    </w:p>
    <w:p w14:paraId="629E64E9"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Where it is needed the steps to avoid cross contamination (above) will be used.</w:t>
      </w:r>
    </w:p>
    <w:p w14:paraId="71922512"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We will also reflect the cultures of the families attending the setting and the wider community in our menus, to support a sense of belonging.</w:t>
      </w:r>
    </w:p>
    <w:p w14:paraId="0EA508FF"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We will ask parents/carers to share their home/traditional recipes and if foods are specific to events to help us understand and respect any cultural or religious beliefs.</w:t>
      </w:r>
    </w:p>
    <w:p w14:paraId="6C56D003" w14:textId="77777777" w:rsidR="00383F06" w:rsidRPr="00383F06" w:rsidRDefault="00383F06" w:rsidP="00383F06">
      <w:pPr>
        <w:pStyle w:val="ListParagraph"/>
        <w:numPr>
          <w:ilvl w:val="0"/>
          <w:numId w:val="18"/>
        </w:numPr>
        <w:rPr>
          <w:rFonts w:ascii="Arial" w:hAnsi="Arial" w:cs="Arial"/>
          <w:bCs/>
        </w:rPr>
      </w:pPr>
      <w:r w:rsidRPr="00383F06">
        <w:rPr>
          <w:rFonts w:ascii="Arial" w:hAnsi="Arial" w:cs="Arial"/>
          <w:bCs/>
        </w:rPr>
        <w:t>We will ask parents/carers for feedback on our menus.</w:t>
      </w:r>
    </w:p>
    <w:p w14:paraId="5976F7D4" w14:textId="77777777" w:rsidR="00383F06" w:rsidRPr="00383F06" w:rsidRDefault="00383F06" w:rsidP="00383F06">
      <w:pPr>
        <w:rPr>
          <w:rFonts w:ascii="Arial" w:hAnsi="Arial" w:cs="Arial"/>
          <w:b/>
          <w:sz w:val="24"/>
          <w:szCs w:val="24"/>
        </w:rPr>
      </w:pPr>
    </w:p>
    <w:p w14:paraId="440E59DB" w14:textId="77777777" w:rsidR="00383F06" w:rsidRPr="00383F06" w:rsidRDefault="00383F06" w:rsidP="00383F06">
      <w:pPr>
        <w:rPr>
          <w:rFonts w:ascii="Arial" w:hAnsi="Arial" w:cs="Arial"/>
          <w:b/>
          <w:sz w:val="24"/>
          <w:szCs w:val="24"/>
        </w:rPr>
      </w:pPr>
      <w:r w:rsidRPr="00383F06">
        <w:rPr>
          <w:rFonts w:ascii="Arial" w:hAnsi="Arial" w:cs="Arial"/>
          <w:b/>
          <w:sz w:val="24"/>
          <w:szCs w:val="24"/>
        </w:rPr>
        <w:t>Food brought in from home</w:t>
      </w:r>
    </w:p>
    <w:p w14:paraId="2715A75D" w14:textId="693DC472" w:rsidR="00383F06" w:rsidRPr="00383F06" w:rsidRDefault="00383F06" w:rsidP="00383F06">
      <w:pPr>
        <w:rPr>
          <w:rFonts w:ascii="Arial" w:hAnsi="Arial" w:cs="Arial"/>
          <w:sz w:val="24"/>
          <w:szCs w:val="24"/>
        </w:rPr>
      </w:pPr>
      <w:r w:rsidRPr="00383F06">
        <w:rPr>
          <w:rFonts w:ascii="Arial" w:hAnsi="Arial" w:cs="Arial"/>
          <w:sz w:val="24"/>
          <w:szCs w:val="24"/>
        </w:rPr>
        <w:t>We do not provide</w:t>
      </w:r>
      <w:r>
        <w:rPr>
          <w:rFonts w:ascii="Arial" w:hAnsi="Arial" w:cs="Arial"/>
          <w:sz w:val="24"/>
          <w:szCs w:val="24"/>
        </w:rPr>
        <w:t xml:space="preserve"> a mid-day meal </w:t>
      </w:r>
      <w:r w:rsidRPr="00383F06">
        <w:rPr>
          <w:rFonts w:ascii="Arial" w:hAnsi="Arial" w:cs="Arial"/>
          <w:sz w:val="24"/>
          <w:szCs w:val="24"/>
        </w:rPr>
        <w:t>for the children and instead parents/carers are asked to provide a packed lunch and snacks.</w:t>
      </w:r>
    </w:p>
    <w:p w14:paraId="04C262A5"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Food provided from home needs to be in line with the healthy options provided at the setting, so children have consistent messages on healthy eating. </w:t>
      </w:r>
    </w:p>
    <w:p w14:paraId="304F0ED6"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We will provide guidance to parents/carers </w:t>
      </w:r>
    </w:p>
    <w:p w14:paraId="63F8F8BD" w14:textId="77777777" w:rsidR="00383F06" w:rsidRPr="00383F06" w:rsidRDefault="00383F06" w:rsidP="00383F06">
      <w:pPr>
        <w:pStyle w:val="ListParagraph"/>
        <w:numPr>
          <w:ilvl w:val="0"/>
          <w:numId w:val="7"/>
        </w:numPr>
        <w:rPr>
          <w:rFonts w:ascii="Arial" w:hAnsi="Arial" w:cs="Arial"/>
        </w:rPr>
      </w:pPr>
      <w:r w:rsidRPr="00383F06">
        <w:rPr>
          <w:rFonts w:ascii="Arial" w:hAnsi="Arial" w:cs="Arial"/>
        </w:rPr>
        <w:t>Food brought from home should be checked for potential allergens to reduce the risk of cross contamination.</w:t>
      </w:r>
    </w:p>
    <w:p w14:paraId="616B520F"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The four food groups will be promoted to parents/carers: Fruit and vegetables; starchy carbohydrates; dairy or dairy alternatives; proteins.</w:t>
      </w:r>
    </w:p>
    <w:p w14:paraId="6D37FCC3"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Food will be prepared in a way to reduce the risk of choking; it is important to avoid round shapes. Cut small fruits lengthways and if very young halve again. (e.g. grapes; raspberries; strawberries and cherry tomatoes)</w:t>
      </w:r>
    </w:p>
    <w:p w14:paraId="17E8B396" w14:textId="77777777"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sidRPr="00383F06">
        <w:rPr>
          <w:rFonts w:ascii="Arial" w:hAnsi="Arial" w:cs="Arial"/>
        </w:rPr>
        <w:t>Clearly label their child’s name on the lunch bag and detail the contents</w:t>
      </w:r>
    </w:p>
    <w:p w14:paraId="295554BF" w14:textId="0AA95F74" w:rsidR="00383F06" w:rsidRPr="00383F06" w:rsidRDefault="00383F06" w:rsidP="00383F06">
      <w:pPr>
        <w:pStyle w:val="ListParagraph"/>
        <w:numPr>
          <w:ilvl w:val="0"/>
          <w:numId w:val="8"/>
        </w:numPr>
        <w:shd w:val="clear" w:color="auto" w:fill="FFFFFF"/>
        <w:spacing w:before="100" w:beforeAutospacing="1" w:after="100" w:afterAutospacing="1"/>
        <w:rPr>
          <w:rFonts w:ascii="Arial" w:hAnsi="Arial" w:cs="Arial"/>
        </w:rPr>
      </w:pPr>
      <w:r>
        <w:rPr>
          <w:rFonts w:ascii="Arial" w:hAnsi="Arial" w:cs="Arial"/>
        </w:rPr>
        <w:t>Packed lunches will be stored in a fridge.</w:t>
      </w:r>
    </w:p>
    <w:p w14:paraId="6FD28159" w14:textId="77777777" w:rsidR="00383F06" w:rsidRPr="00383F06" w:rsidRDefault="00383F06" w:rsidP="00383F06">
      <w:pPr>
        <w:rPr>
          <w:rFonts w:ascii="Arial" w:hAnsi="Arial" w:cs="Arial"/>
          <w:b/>
          <w:sz w:val="24"/>
          <w:szCs w:val="24"/>
        </w:rPr>
      </w:pPr>
      <w:r w:rsidRPr="00383F06">
        <w:rPr>
          <w:rFonts w:ascii="Arial" w:hAnsi="Arial" w:cs="Arial"/>
          <w:b/>
          <w:sz w:val="24"/>
          <w:szCs w:val="24"/>
        </w:rPr>
        <w:t>Celebrations and special occasions</w:t>
      </w:r>
    </w:p>
    <w:p w14:paraId="79B9351B" w14:textId="77777777" w:rsidR="00383F06" w:rsidRPr="00383F06" w:rsidRDefault="00383F06" w:rsidP="00383F06">
      <w:pPr>
        <w:rPr>
          <w:rFonts w:ascii="Arial" w:hAnsi="Arial" w:cs="Arial"/>
          <w:bCs/>
          <w:sz w:val="24"/>
          <w:szCs w:val="24"/>
        </w:rPr>
      </w:pPr>
    </w:p>
    <w:p w14:paraId="51373DBA" w14:textId="77777777" w:rsidR="00383F06" w:rsidRPr="00383F06" w:rsidRDefault="00383F06" w:rsidP="00383F06">
      <w:pPr>
        <w:rPr>
          <w:rFonts w:ascii="Arial" w:hAnsi="Arial" w:cs="Arial"/>
          <w:bCs/>
          <w:sz w:val="24"/>
          <w:szCs w:val="24"/>
        </w:rPr>
      </w:pPr>
      <w:r w:rsidRPr="00383F06">
        <w:rPr>
          <w:rFonts w:ascii="Arial" w:hAnsi="Arial" w:cs="Arial"/>
          <w:bCs/>
          <w:sz w:val="24"/>
          <w:szCs w:val="24"/>
        </w:rPr>
        <w:t xml:space="preserve">We are happy to celebrate birthdays or other special events in collaboration with parents/carers. We would ask that any food items provided meet our food guidelines e.g. a platter of fruit to share. </w:t>
      </w:r>
      <w:proofErr w:type="gramStart"/>
      <w:r w:rsidRPr="00383F06">
        <w:rPr>
          <w:rFonts w:ascii="Arial" w:hAnsi="Arial" w:cs="Arial"/>
          <w:bCs/>
          <w:sz w:val="24"/>
          <w:szCs w:val="24"/>
        </w:rPr>
        <w:t>Alternatively</w:t>
      </w:r>
      <w:proofErr w:type="gramEnd"/>
      <w:r w:rsidRPr="00383F06">
        <w:rPr>
          <w:rFonts w:ascii="Arial" w:hAnsi="Arial" w:cs="Arial"/>
          <w:bCs/>
          <w:sz w:val="24"/>
          <w:szCs w:val="24"/>
        </w:rPr>
        <w:t xml:space="preserve"> non-edible items may be provided, e.g. </w:t>
      </w:r>
      <w:r w:rsidRPr="00383F06">
        <w:rPr>
          <w:rFonts w:ascii="Arial" w:hAnsi="Arial" w:cs="Arial"/>
          <w:bCs/>
          <w:sz w:val="24"/>
          <w:szCs w:val="24"/>
        </w:rPr>
        <w:lastRenderedPageBreak/>
        <w:t>stickers. Any food shared in the setting will be checked for potential allergens. Staff will discuss celebrations and any arrangements with parents and carers.</w:t>
      </w:r>
    </w:p>
    <w:p w14:paraId="3B545F7E" w14:textId="77777777" w:rsidR="00383F06" w:rsidRPr="00383F06" w:rsidRDefault="00383F06" w:rsidP="00383F06">
      <w:pPr>
        <w:rPr>
          <w:rFonts w:ascii="Arial" w:hAnsi="Arial" w:cs="Arial"/>
          <w:b/>
          <w:sz w:val="24"/>
          <w:szCs w:val="24"/>
        </w:rPr>
      </w:pPr>
    </w:p>
    <w:p w14:paraId="2EE0497A" w14:textId="77777777" w:rsidR="00383F06" w:rsidRPr="00383F06" w:rsidRDefault="00383F06" w:rsidP="00383F06">
      <w:pPr>
        <w:rPr>
          <w:rFonts w:ascii="Arial" w:hAnsi="Arial" w:cs="Arial"/>
          <w:b/>
          <w:sz w:val="24"/>
          <w:szCs w:val="24"/>
        </w:rPr>
      </w:pPr>
      <w:r w:rsidRPr="00383F06">
        <w:rPr>
          <w:rFonts w:ascii="Arial" w:hAnsi="Arial" w:cs="Arial"/>
          <w:b/>
          <w:sz w:val="24"/>
          <w:szCs w:val="24"/>
        </w:rPr>
        <w:t xml:space="preserve">Cooking with children </w:t>
      </w:r>
    </w:p>
    <w:p w14:paraId="6D6FABF4" w14:textId="77777777" w:rsidR="00383F06" w:rsidRPr="00383F06" w:rsidRDefault="00383F06" w:rsidP="00383F06">
      <w:pPr>
        <w:rPr>
          <w:rFonts w:ascii="Arial" w:hAnsi="Arial" w:cs="Arial"/>
          <w:b/>
          <w:sz w:val="24"/>
          <w:szCs w:val="24"/>
        </w:rPr>
      </w:pPr>
    </w:p>
    <w:p w14:paraId="70249949" w14:textId="77777777" w:rsidR="00383F06" w:rsidRPr="00383F06" w:rsidRDefault="00383F06" w:rsidP="00383F06">
      <w:pPr>
        <w:rPr>
          <w:rFonts w:ascii="Arial" w:hAnsi="Arial" w:cs="Arial"/>
          <w:bCs/>
          <w:sz w:val="24"/>
          <w:szCs w:val="24"/>
        </w:rPr>
      </w:pPr>
      <w:r w:rsidRPr="00383F06">
        <w:rPr>
          <w:rFonts w:ascii="Arial" w:hAnsi="Arial" w:cs="Arial"/>
          <w:bCs/>
          <w:sz w:val="24"/>
          <w:szCs w:val="24"/>
        </w:rPr>
        <w:t>Cooking is a valuable learning experience and has many benefits including creating a positive relationship with food.</w:t>
      </w:r>
    </w:p>
    <w:p w14:paraId="47198A38" w14:textId="77777777" w:rsidR="00383F06" w:rsidRPr="00383F06" w:rsidRDefault="00383F06" w:rsidP="00383F06">
      <w:pPr>
        <w:rPr>
          <w:rFonts w:ascii="Arial" w:hAnsi="Arial" w:cs="Arial"/>
          <w:sz w:val="24"/>
          <w:szCs w:val="24"/>
        </w:rPr>
      </w:pPr>
      <w:r w:rsidRPr="00383F06">
        <w:rPr>
          <w:rFonts w:ascii="Arial" w:hAnsi="Arial" w:cs="Arial"/>
          <w:sz w:val="24"/>
          <w:szCs w:val="24"/>
        </w:rPr>
        <w:t>It can be considered a high-risk activity and so a plan or a risk assessment with be needed. Staff that have undertaken food hygiene training will oversee the activity to ensure standards are maintained.</w:t>
      </w:r>
    </w:p>
    <w:p w14:paraId="39D85432" w14:textId="77777777" w:rsidR="00383F06" w:rsidRPr="00383F06" w:rsidRDefault="00383F06" w:rsidP="00383F06">
      <w:pPr>
        <w:pStyle w:val="ListParagraph"/>
        <w:numPr>
          <w:ilvl w:val="0"/>
          <w:numId w:val="20"/>
        </w:numPr>
        <w:rPr>
          <w:rFonts w:ascii="Arial" w:hAnsi="Arial" w:cs="Arial"/>
        </w:rPr>
      </w:pPr>
      <w:r w:rsidRPr="00383F06">
        <w:rPr>
          <w:rFonts w:ascii="Arial" w:hAnsi="Arial" w:cs="Arial"/>
        </w:rPr>
        <w:t>Children and staff will wash and dry their hands immediately prior to starting the cooking activity.</w:t>
      </w:r>
    </w:p>
    <w:p w14:paraId="3B22D170" w14:textId="77777777" w:rsidR="00383F06" w:rsidRPr="00383F06" w:rsidRDefault="00383F06" w:rsidP="00383F06">
      <w:pPr>
        <w:pStyle w:val="ListParagraph"/>
        <w:numPr>
          <w:ilvl w:val="0"/>
          <w:numId w:val="19"/>
        </w:numPr>
        <w:tabs>
          <w:tab w:val="num" w:pos="720"/>
        </w:tabs>
        <w:rPr>
          <w:rFonts w:ascii="Arial" w:hAnsi="Arial" w:cs="Arial"/>
        </w:rPr>
      </w:pPr>
      <w:r w:rsidRPr="00383F06">
        <w:rPr>
          <w:rFonts w:ascii="Arial" w:hAnsi="Arial" w:cs="Arial"/>
        </w:rPr>
        <w:t xml:space="preserve">Children and staff will wear ‘cooking aprons’ during food activities.  These aprons are different to the creative activity aprons and are stored separately to them.  They will be washed after use.  </w:t>
      </w:r>
    </w:p>
    <w:p w14:paraId="41C99645" w14:textId="77777777" w:rsidR="00383F06" w:rsidRPr="00383F06" w:rsidRDefault="00383F06" w:rsidP="00383F06">
      <w:pPr>
        <w:pStyle w:val="ListParagraph"/>
        <w:numPr>
          <w:ilvl w:val="0"/>
          <w:numId w:val="19"/>
        </w:numPr>
        <w:tabs>
          <w:tab w:val="num" w:pos="720"/>
        </w:tabs>
        <w:rPr>
          <w:rFonts w:ascii="Arial" w:hAnsi="Arial" w:cs="Arial"/>
        </w:rPr>
      </w:pPr>
      <w:r w:rsidRPr="00383F06">
        <w:rPr>
          <w:rFonts w:ascii="Arial" w:hAnsi="Arial" w:cs="Arial"/>
        </w:rPr>
        <w:t xml:space="preserve">Staff will ensure that surfaces, utensils and equipment are clean before use. They will wipe down work surfaces (where food is to be prepared) with a clean kitchen cloth and an antibacterial surface cleanser. Surfaces will then be immediately dried with a separate clean kitchen cloth or disposable paper towel to maintain dry conditions. </w:t>
      </w:r>
    </w:p>
    <w:p w14:paraId="6D96B413" w14:textId="77777777" w:rsidR="00383F06" w:rsidRPr="00383F06" w:rsidRDefault="00383F06" w:rsidP="00383F06">
      <w:pPr>
        <w:pStyle w:val="ListParagraph"/>
        <w:numPr>
          <w:ilvl w:val="0"/>
          <w:numId w:val="19"/>
        </w:numPr>
        <w:rPr>
          <w:rFonts w:ascii="Arial" w:hAnsi="Arial" w:cs="Arial"/>
        </w:rPr>
      </w:pPr>
      <w:r w:rsidRPr="00383F06">
        <w:rPr>
          <w:rFonts w:ascii="Arial" w:hAnsi="Arial" w:cs="Arial"/>
        </w:rPr>
        <w:t>A member of staff will supervise children throughout the cooking activity.</w:t>
      </w:r>
    </w:p>
    <w:p w14:paraId="49872308" w14:textId="77777777" w:rsidR="00383F06" w:rsidRPr="00383F06" w:rsidRDefault="00383F06" w:rsidP="00383F06">
      <w:pPr>
        <w:pStyle w:val="ListParagraph"/>
        <w:numPr>
          <w:ilvl w:val="0"/>
          <w:numId w:val="19"/>
        </w:numPr>
        <w:rPr>
          <w:rFonts w:ascii="Arial" w:hAnsi="Arial" w:cs="Arial"/>
        </w:rPr>
      </w:pPr>
      <w:r w:rsidRPr="00383F06">
        <w:rPr>
          <w:rFonts w:ascii="Arial" w:hAnsi="Arial" w:cs="Arial"/>
        </w:rPr>
        <w:t>Children will not have unsupervised access to sharp cutting implements or the area where the oven is located.</w:t>
      </w:r>
    </w:p>
    <w:p w14:paraId="6057B38F" w14:textId="77777777" w:rsidR="00383F06" w:rsidRPr="00383F06" w:rsidRDefault="00383F06" w:rsidP="00383F06">
      <w:pPr>
        <w:pStyle w:val="Heading1"/>
        <w:numPr>
          <w:ilvl w:val="0"/>
          <w:numId w:val="19"/>
        </w:numPr>
        <w:rPr>
          <w:rFonts w:ascii="Arial" w:hAnsi="Arial" w:cs="Arial"/>
          <w:b w:val="0"/>
        </w:rPr>
      </w:pPr>
      <w:r w:rsidRPr="00383F06">
        <w:rPr>
          <w:rFonts w:ascii="Arial" w:hAnsi="Arial" w:cs="Arial"/>
          <w:b w:val="0"/>
        </w:rPr>
        <w:t xml:space="preserve">Cooking utensils and equipment will be washed up and dried after use. </w:t>
      </w:r>
    </w:p>
    <w:p w14:paraId="1F9063FF" w14:textId="77777777" w:rsidR="00383F06" w:rsidRPr="00383F06" w:rsidRDefault="00383F06" w:rsidP="00383F06">
      <w:pPr>
        <w:pStyle w:val="Heading1"/>
        <w:numPr>
          <w:ilvl w:val="0"/>
          <w:numId w:val="19"/>
        </w:numPr>
        <w:rPr>
          <w:rFonts w:ascii="Arial" w:hAnsi="Arial" w:cs="Arial"/>
          <w:b w:val="0"/>
        </w:rPr>
      </w:pPr>
      <w:r w:rsidRPr="00383F06">
        <w:rPr>
          <w:rFonts w:ascii="Arial" w:hAnsi="Arial" w:cs="Arial"/>
          <w:b w:val="0"/>
        </w:rPr>
        <w:t>Uneaten food will be discarded and surfaces cleaned.</w:t>
      </w:r>
    </w:p>
    <w:p w14:paraId="0158E876" w14:textId="77777777" w:rsidR="00383F06" w:rsidRPr="00383F06" w:rsidRDefault="00383F06" w:rsidP="00383F06">
      <w:pPr>
        <w:pStyle w:val="ListParagraph"/>
        <w:numPr>
          <w:ilvl w:val="0"/>
          <w:numId w:val="19"/>
        </w:numPr>
        <w:rPr>
          <w:rFonts w:ascii="Arial" w:hAnsi="Arial" w:cs="Arial"/>
        </w:rPr>
      </w:pPr>
      <w:r w:rsidRPr="00383F06">
        <w:rPr>
          <w:rFonts w:ascii="Arial" w:hAnsi="Arial" w:cs="Arial"/>
        </w:rPr>
        <w:t>Any food that is to be saved until parents/carers collect their children will be stored appropriately and inaccessible to children.</w:t>
      </w:r>
    </w:p>
    <w:p w14:paraId="4ADA9A88" w14:textId="77777777" w:rsidR="00383F06" w:rsidRPr="00383F06" w:rsidRDefault="00383F06" w:rsidP="00383F06">
      <w:pPr>
        <w:rPr>
          <w:rFonts w:ascii="Arial" w:hAnsi="Arial" w:cs="Arial"/>
          <w:sz w:val="24"/>
          <w:szCs w:val="24"/>
        </w:rPr>
      </w:pPr>
    </w:p>
    <w:p w14:paraId="3F673EEE"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t>Food for play</w:t>
      </w:r>
    </w:p>
    <w:p w14:paraId="76E60880" w14:textId="77777777" w:rsidR="00383F06" w:rsidRPr="00383F06" w:rsidRDefault="00383F06" w:rsidP="00383F06">
      <w:pPr>
        <w:rPr>
          <w:rFonts w:ascii="Arial" w:hAnsi="Arial" w:cs="Arial"/>
          <w:sz w:val="24"/>
          <w:szCs w:val="24"/>
        </w:rPr>
      </w:pPr>
    </w:p>
    <w:p w14:paraId="71E100BF" w14:textId="77777777" w:rsidR="00383F06" w:rsidRPr="00383F06" w:rsidRDefault="00383F06" w:rsidP="00383F06">
      <w:pPr>
        <w:rPr>
          <w:rFonts w:ascii="Arial" w:hAnsi="Arial" w:cs="Arial"/>
          <w:sz w:val="24"/>
          <w:szCs w:val="24"/>
        </w:rPr>
      </w:pPr>
      <w:r w:rsidRPr="00383F06">
        <w:rPr>
          <w:rFonts w:ascii="Arial" w:hAnsi="Arial" w:cs="Arial"/>
          <w:sz w:val="24"/>
          <w:szCs w:val="24"/>
        </w:rPr>
        <w:t>A sensitive approach will be taken in relation to food being used for play. Children who are Muslim, Jewish, Rastafarian, vegetarian or vegan should not be given any food to play with that contains animal products.</w:t>
      </w:r>
    </w:p>
    <w:p w14:paraId="5FE68F1A" w14:textId="77777777" w:rsidR="00383F06" w:rsidRPr="00383F06" w:rsidRDefault="00383F06" w:rsidP="00383F06">
      <w:pPr>
        <w:rPr>
          <w:rFonts w:ascii="Arial" w:hAnsi="Arial" w:cs="Arial"/>
          <w:sz w:val="24"/>
          <w:szCs w:val="24"/>
        </w:rPr>
      </w:pPr>
      <w:r w:rsidRPr="00383F06">
        <w:rPr>
          <w:rFonts w:ascii="Arial" w:hAnsi="Arial" w:cs="Arial"/>
          <w:sz w:val="24"/>
          <w:szCs w:val="24"/>
        </w:rPr>
        <w:t>Additionally, consideration needs to be given to children with allergies or medical needs.</w:t>
      </w:r>
    </w:p>
    <w:p w14:paraId="2B0CD20E" w14:textId="77777777" w:rsidR="00383F06" w:rsidRPr="00383F06" w:rsidRDefault="00383F06" w:rsidP="00383F06">
      <w:pPr>
        <w:rPr>
          <w:rFonts w:ascii="Arial" w:hAnsi="Arial" w:cs="Arial"/>
          <w:sz w:val="24"/>
          <w:szCs w:val="24"/>
        </w:rPr>
      </w:pPr>
      <w:r w:rsidRPr="00383F06">
        <w:rPr>
          <w:rFonts w:ascii="Arial" w:hAnsi="Arial" w:cs="Arial"/>
          <w:sz w:val="24"/>
          <w:szCs w:val="24"/>
        </w:rPr>
        <w:t>Food for play may include dough, corn flour, jelly, pasta, rice, food colourings/flavourings.</w:t>
      </w:r>
    </w:p>
    <w:p w14:paraId="25E3355C"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Food will be risk assessed for allergens</w:t>
      </w:r>
    </w:p>
    <w:p w14:paraId="1882CED6"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Children will be supervised closely</w:t>
      </w:r>
    </w:p>
    <w:p w14:paraId="6D4594FF"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lastRenderedPageBreak/>
        <w:t>Staff will be alert to risks in food play e.g. choking</w:t>
      </w:r>
    </w:p>
    <w:p w14:paraId="2171EFC0"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 xml:space="preserve">Pulses will be only used where children are able to understand that uncooked they may be poisonous </w:t>
      </w:r>
    </w:p>
    <w:p w14:paraId="2B076EFE"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Dried food used for play will be stored separately from food used for cooking</w:t>
      </w:r>
    </w:p>
    <w:p w14:paraId="5739E2BC"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Cornflour is mixed with water before being given for play</w:t>
      </w:r>
    </w:p>
    <w:p w14:paraId="62BC25AE"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Cornflour is to be discarded after use as there is a high risk of bacteria forming</w:t>
      </w:r>
    </w:p>
    <w:p w14:paraId="66FE66D1"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Playdough is to be made with cooked flour, as raw flour poses a risk of e-coli</w:t>
      </w:r>
    </w:p>
    <w:p w14:paraId="48BB3B43"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If a child or member of staff is allergic to any ingredients then an alternative will be used</w:t>
      </w:r>
    </w:p>
    <w:p w14:paraId="51DD634A"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Utensils used will be washed after use</w:t>
      </w:r>
    </w:p>
    <w:p w14:paraId="3536E194"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All hands will be washed before and after the activity</w:t>
      </w:r>
    </w:p>
    <w:p w14:paraId="1578C07D" w14:textId="77777777" w:rsidR="00383F06" w:rsidRPr="00383F06" w:rsidRDefault="00383F06" w:rsidP="00383F06">
      <w:pPr>
        <w:pStyle w:val="ListParagraph"/>
        <w:numPr>
          <w:ilvl w:val="0"/>
          <w:numId w:val="11"/>
        </w:numPr>
        <w:rPr>
          <w:rFonts w:ascii="Arial" w:hAnsi="Arial" w:cs="Arial"/>
        </w:rPr>
      </w:pPr>
      <w:r w:rsidRPr="00383F06">
        <w:rPr>
          <w:rFonts w:ascii="Arial" w:hAnsi="Arial" w:cs="Arial"/>
        </w:rPr>
        <w:t>Food activities will be suspended during outbreaks of illness</w:t>
      </w:r>
    </w:p>
    <w:p w14:paraId="547D2718" w14:textId="77777777" w:rsidR="00383F06" w:rsidRPr="00383F06" w:rsidRDefault="00383F06" w:rsidP="00383F06">
      <w:pPr>
        <w:rPr>
          <w:rFonts w:ascii="Arial" w:hAnsi="Arial" w:cs="Arial"/>
          <w:b/>
          <w:sz w:val="24"/>
          <w:szCs w:val="24"/>
        </w:rPr>
      </w:pPr>
    </w:p>
    <w:p w14:paraId="60519996" w14:textId="77777777" w:rsidR="00383F06" w:rsidRPr="00383F06" w:rsidRDefault="00383F06" w:rsidP="00383F06">
      <w:pPr>
        <w:rPr>
          <w:rFonts w:ascii="Arial" w:hAnsi="Arial" w:cs="Arial"/>
          <w:b/>
          <w:sz w:val="24"/>
          <w:szCs w:val="24"/>
        </w:rPr>
      </w:pPr>
      <w:r w:rsidRPr="00383F06">
        <w:rPr>
          <w:rFonts w:ascii="Arial" w:hAnsi="Arial" w:cs="Arial"/>
          <w:b/>
          <w:sz w:val="24"/>
          <w:szCs w:val="24"/>
        </w:rPr>
        <w:t>Food safety and hygiene</w:t>
      </w:r>
    </w:p>
    <w:p w14:paraId="357DEF7A" w14:textId="77777777" w:rsidR="00383F06" w:rsidRPr="00383F06" w:rsidRDefault="00383F06" w:rsidP="00383F06">
      <w:pPr>
        <w:shd w:val="clear" w:color="auto" w:fill="FFFFFF"/>
        <w:spacing w:before="240" w:after="100" w:afterAutospacing="1"/>
        <w:rPr>
          <w:rFonts w:ascii="Arial" w:hAnsi="Arial" w:cs="Arial"/>
          <w:sz w:val="24"/>
          <w:szCs w:val="24"/>
        </w:rPr>
      </w:pPr>
      <w:r w:rsidRPr="00383F06">
        <w:rPr>
          <w:rFonts w:ascii="Arial" w:hAnsi="Arial" w:cs="Arial"/>
          <w:sz w:val="24"/>
          <w:szCs w:val="24"/>
        </w:rPr>
        <w:t xml:space="preserve">We maintain the highest possible hygiene standards with regards to the purchase, storage and preparation of food and will follow procedures as set out below. </w:t>
      </w:r>
    </w:p>
    <w:p w14:paraId="3B58E8F2" w14:textId="77777777" w:rsidR="00383F06" w:rsidRPr="00383F06" w:rsidRDefault="00383F06" w:rsidP="00383F06">
      <w:pPr>
        <w:pStyle w:val="ListParagraph"/>
        <w:numPr>
          <w:ilvl w:val="0"/>
          <w:numId w:val="21"/>
        </w:numPr>
        <w:shd w:val="clear" w:color="auto" w:fill="FFFFFF"/>
        <w:spacing w:before="240" w:after="100" w:afterAutospacing="1"/>
        <w:rPr>
          <w:rFonts w:ascii="Arial" w:hAnsi="Arial" w:cs="Arial"/>
        </w:rPr>
      </w:pPr>
      <w:r w:rsidRPr="00383F06">
        <w:rPr>
          <w:rFonts w:ascii="Arial" w:hAnsi="Arial" w:cs="Arial"/>
        </w:rPr>
        <w:t>In accordance with The Food Premises (Registration) Regulations, we are registered with the local authority’s Food Safety Team</w:t>
      </w:r>
    </w:p>
    <w:p w14:paraId="5CED6CA5" w14:textId="77777777" w:rsidR="00383F06" w:rsidRPr="00383F06" w:rsidRDefault="00383F06" w:rsidP="00383F06">
      <w:pPr>
        <w:pStyle w:val="ListParagraph"/>
        <w:numPr>
          <w:ilvl w:val="0"/>
          <w:numId w:val="21"/>
        </w:numPr>
        <w:shd w:val="clear" w:color="auto" w:fill="FFFFFF"/>
        <w:spacing w:before="240" w:after="100" w:afterAutospacing="1"/>
        <w:rPr>
          <w:rFonts w:ascii="Arial" w:hAnsi="Arial" w:cs="Arial"/>
        </w:rPr>
      </w:pPr>
      <w:r w:rsidRPr="00383F06">
        <w:rPr>
          <w:rFonts w:ascii="Arial" w:hAnsi="Arial" w:cs="Arial"/>
        </w:rPr>
        <w:t>The food lead and management will ensure that all hygiene standards are followed</w:t>
      </w:r>
    </w:p>
    <w:p w14:paraId="1B6DE2E4" w14:textId="77777777" w:rsidR="00383F06" w:rsidRPr="00383F06" w:rsidRDefault="00383F06" w:rsidP="00383F06">
      <w:pPr>
        <w:pStyle w:val="ListParagraph"/>
        <w:numPr>
          <w:ilvl w:val="0"/>
          <w:numId w:val="21"/>
        </w:numPr>
        <w:shd w:val="clear" w:color="auto" w:fill="FFFFFF"/>
        <w:spacing w:before="240" w:after="100" w:afterAutospacing="1"/>
        <w:rPr>
          <w:rFonts w:ascii="Arial" w:hAnsi="Arial" w:cs="Arial"/>
        </w:rPr>
      </w:pPr>
      <w:r w:rsidRPr="00383F06">
        <w:rPr>
          <w:rFonts w:ascii="Arial" w:hAnsi="Arial" w:cs="Arial"/>
        </w:rPr>
        <w:t>We follow the principles of Hazard Analysis and Critical Control Point (HACCP). This is the basis for Risk Assessment for purchase, storage, preparation and serving food to prevent growth of bacteria and food contamination</w:t>
      </w:r>
    </w:p>
    <w:p w14:paraId="61A5FC59"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t>Kitchen</w:t>
      </w:r>
    </w:p>
    <w:p w14:paraId="37CED306" w14:textId="77777777" w:rsidR="00383F06" w:rsidRPr="00383F06" w:rsidRDefault="00383F06" w:rsidP="00383F06">
      <w:pPr>
        <w:rPr>
          <w:rFonts w:ascii="Arial" w:hAnsi="Arial" w:cs="Arial"/>
          <w:b/>
          <w:bCs/>
          <w:sz w:val="24"/>
          <w:szCs w:val="24"/>
        </w:rPr>
      </w:pPr>
    </w:p>
    <w:p w14:paraId="6ACAF012" w14:textId="77777777" w:rsidR="00383F06" w:rsidRPr="00383F06" w:rsidRDefault="00383F06" w:rsidP="00383F06">
      <w:pPr>
        <w:pStyle w:val="ListParagraph"/>
        <w:numPr>
          <w:ilvl w:val="0"/>
          <w:numId w:val="22"/>
        </w:numPr>
        <w:rPr>
          <w:rFonts w:ascii="Arial" w:hAnsi="Arial" w:cs="Arial"/>
        </w:rPr>
      </w:pPr>
      <w:r w:rsidRPr="00383F06">
        <w:rPr>
          <w:rFonts w:ascii="Arial" w:hAnsi="Arial" w:cs="Arial"/>
        </w:rPr>
        <w:t xml:space="preserve">We will use a specific sink in the kitchen for food preparation and washing of food items only. </w:t>
      </w:r>
    </w:p>
    <w:p w14:paraId="0668D64F" w14:textId="77777777" w:rsidR="00383F06" w:rsidRPr="00383F06" w:rsidRDefault="00383F06" w:rsidP="00383F06">
      <w:pPr>
        <w:pStyle w:val="ListParagraph"/>
        <w:numPr>
          <w:ilvl w:val="0"/>
          <w:numId w:val="22"/>
        </w:numPr>
        <w:rPr>
          <w:rFonts w:ascii="Arial" w:hAnsi="Arial" w:cs="Arial"/>
        </w:rPr>
      </w:pPr>
      <w:r w:rsidRPr="00383F06">
        <w:rPr>
          <w:rFonts w:ascii="Arial" w:hAnsi="Arial" w:cs="Arial"/>
        </w:rPr>
        <w:t xml:space="preserve">Separate sinks will be used for washing up and hand washing </w:t>
      </w:r>
    </w:p>
    <w:p w14:paraId="7EF23A3C" w14:textId="042C5952" w:rsidR="00383F06" w:rsidRPr="00383F06" w:rsidRDefault="00383F06" w:rsidP="00383F06">
      <w:pPr>
        <w:pStyle w:val="ListParagraph"/>
        <w:numPr>
          <w:ilvl w:val="0"/>
          <w:numId w:val="22"/>
        </w:numPr>
        <w:rPr>
          <w:rFonts w:ascii="Arial" w:hAnsi="Arial" w:cs="Arial"/>
        </w:rPr>
      </w:pPr>
      <w:r w:rsidRPr="00383F06">
        <w:rPr>
          <w:rFonts w:ascii="Arial" w:hAnsi="Arial" w:cs="Arial"/>
        </w:rPr>
        <w:t>All equipment will be stored</w:t>
      </w:r>
      <w:r w:rsidR="000C53A5">
        <w:rPr>
          <w:rFonts w:ascii="Arial" w:hAnsi="Arial" w:cs="Arial"/>
        </w:rPr>
        <w:t xml:space="preserve"> in the kitchen</w:t>
      </w:r>
      <w:r w:rsidRPr="00383F06">
        <w:rPr>
          <w:rFonts w:ascii="Arial" w:hAnsi="Arial" w:cs="Arial"/>
        </w:rPr>
        <w:t xml:space="preserve"> in a clean and organised way.</w:t>
      </w:r>
    </w:p>
    <w:p w14:paraId="2DB11013" w14:textId="77777777" w:rsidR="00383F06" w:rsidRPr="00383F06" w:rsidRDefault="00383F06" w:rsidP="00383F06">
      <w:pPr>
        <w:pStyle w:val="ListParagraph"/>
        <w:numPr>
          <w:ilvl w:val="0"/>
          <w:numId w:val="22"/>
        </w:numPr>
        <w:rPr>
          <w:rFonts w:ascii="Arial" w:hAnsi="Arial" w:cs="Arial"/>
        </w:rPr>
      </w:pPr>
      <w:r w:rsidRPr="00383F06">
        <w:rPr>
          <w:rFonts w:ascii="Arial" w:hAnsi="Arial" w:cs="Arial"/>
        </w:rPr>
        <w:t>Refrigeration equipment will be available, used appropriately and kept clean.</w:t>
      </w:r>
    </w:p>
    <w:p w14:paraId="7CC2818A" w14:textId="77777777" w:rsidR="00383F06" w:rsidRPr="00383F06" w:rsidRDefault="00383F06" w:rsidP="00383F06">
      <w:pPr>
        <w:pStyle w:val="ListParagraph"/>
        <w:numPr>
          <w:ilvl w:val="0"/>
          <w:numId w:val="22"/>
        </w:numPr>
        <w:rPr>
          <w:rFonts w:ascii="Arial" w:hAnsi="Arial" w:cs="Arial"/>
        </w:rPr>
      </w:pPr>
      <w:r w:rsidRPr="00383F06">
        <w:rPr>
          <w:rFonts w:ascii="Arial" w:hAnsi="Arial" w:cs="Arial"/>
        </w:rPr>
        <w:t>Any broken or faulty kitchen equipment will be reported immediately to the Manager.</w:t>
      </w:r>
    </w:p>
    <w:p w14:paraId="4CF086C4" w14:textId="77777777" w:rsidR="00383F06" w:rsidRPr="00383F06" w:rsidRDefault="00383F06" w:rsidP="00383F06">
      <w:pPr>
        <w:rPr>
          <w:rFonts w:ascii="Arial" w:hAnsi="Arial" w:cs="Arial"/>
          <w:b/>
          <w:sz w:val="24"/>
          <w:szCs w:val="24"/>
        </w:rPr>
      </w:pPr>
    </w:p>
    <w:p w14:paraId="426EDBF4" w14:textId="77777777" w:rsidR="00383F06" w:rsidRPr="00383F06" w:rsidRDefault="00383F06" w:rsidP="00383F06">
      <w:pPr>
        <w:pStyle w:val="Heading2"/>
        <w:jc w:val="left"/>
        <w:rPr>
          <w:rFonts w:ascii="Arial" w:hAnsi="Arial" w:cs="Arial"/>
          <w:b/>
          <w:u w:val="none"/>
        </w:rPr>
      </w:pPr>
      <w:r w:rsidRPr="00383F06">
        <w:rPr>
          <w:rFonts w:ascii="Arial" w:hAnsi="Arial" w:cs="Arial"/>
          <w:b/>
          <w:u w:val="none"/>
        </w:rPr>
        <w:t>Food Hygiene Awareness and Training</w:t>
      </w:r>
    </w:p>
    <w:p w14:paraId="31F8F5CF" w14:textId="77777777" w:rsidR="00383F06" w:rsidRPr="00383F06" w:rsidRDefault="00383F06" w:rsidP="00383F06">
      <w:pPr>
        <w:rPr>
          <w:rFonts w:ascii="Arial" w:hAnsi="Arial" w:cs="Arial"/>
          <w:sz w:val="24"/>
          <w:szCs w:val="24"/>
        </w:rPr>
      </w:pPr>
    </w:p>
    <w:p w14:paraId="36FADBB1" w14:textId="77777777" w:rsidR="00383F06" w:rsidRPr="00383F06" w:rsidRDefault="00383F06" w:rsidP="00383F06">
      <w:pPr>
        <w:rPr>
          <w:rFonts w:ascii="Arial" w:hAnsi="Arial" w:cs="Arial"/>
          <w:sz w:val="24"/>
          <w:szCs w:val="24"/>
        </w:rPr>
      </w:pPr>
      <w:bookmarkStart w:id="0" w:name="_Hlk208922054"/>
      <w:r w:rsidRPr="00383F06">
        <w:rPr>
          <w:rFonts w:ascii="Arial" w:hAnsi="Arial" w:cs="Arial"/>
          <w:sz w:val="24"/>
          <w:szCs w:val="24"/>
        </w:rPr>
        <w:t xml:space="preserve">All staff and volunteers who are involved in the preparation and handling of food at this setting, including cookery activities, will receive appropriate supervision and training in food hygiene.  We will aim for this to be done by completing a basic food hygiene course, either in person or online, within the first three months of </w:t>
      </w:r>
      <w:r w:rsidRPr="00383F06">
        <w:rPr>
          <w:rFonts w:ascii="Arial" w:hAnsi="Arial" w:cs="Arial"/>
          <w:sz w:val="24"/>
          <w:szCs w:val="24"/>
        </w:rPr>
        <w:lastRenderedPageBreak/>
        <w:t xml:space="preserve">employment.  Where this is not possible (for example in the case of parent helpers), we will ensure somebody in a supervisory position who holds an up-to-date food hygiene certificate, delivers in-house training prior to the person being involved with food in any way.  </w:t>
      </w:r>
    </w:p>
    <w:bookmarkEnd w:id="0"/>
    <w:p w14:paraId="50CAF8CE" w14:textId="77777777" w:rsidR="00383F06" w:rsidRPr="00383F06" w:rsidRDefault="00383F06" w:rsidP="00383F06">
      <w:pPr>
        <w:rPr>
          <w:rFonts w:ascii="Arial" w:hAnsi="Arial" w:cs="Arial"/>
          <w:sz w:val="24"/>
          <w:szCs w:val="24"/>
        </w:rPr>
      </w:pPr>
    </w:p>
    <w:p w14:paraId="15B7D912" w14:textId="77777777" w:rsidR="00383F06" w:rsidRPr="00383F06" w:rsidRDefault="00383F06" w:rsidP="00383F06">
      <w:pPr>
        <w:rPr>
          <w:rFonts w:ascii="Arial" w:hAnsi="Arial" w:cs="Arial"/>
          <w:sz w:val="24"/>
          <w:szCs w:val="24"/>
        </w:rPr>
      </w:pPr>
      <w:r w:rsidRPr="00383F06">
        <w:rPr>
          <w:rFonts w:ascii="Arial" w:hAnsi="Arial" w:cs="Arial"/>
          <w:b/>
          <w:sz w:val="24"/>
          <w:szCs w:val="24"/>
        </w:rPr>
        <w:t>Food Handling</w:t>
      </w:r>
    </w:p>
    <w:p w14:paraId="490F4009" w14:textId="77777777" w:rsidR="00383F06" w:rsidRPr="00383F06" w:rsidRDefault="00383F06" w:rsidP="00383F06">
      <w:pPr>
        <w:pStyle w:val="Heading1"/>
        <w:rPr>
          <w:rFonts w:ascii="Arial" w:hAnsi="Arial" w:cs="Arial"/>
          <w:b w:val="0"/>
        </w:rPr>
      </w:pPr>
    </w:p>
    <w:p w14:paraId="69187175" w14:textId="65ED3BDA" w:rsidR="00383F06" w:rsidRPr="00383F06" w:rsidRDefault="00383F06" w:rsidP="00383F06">
      <w:pPr>
        <w:pStyle w:val="Heading1"/>
        <w:rPr>
          <w:rFonts w:ascii="Arial" w:hAnsi="Arial" w:cs="Arial"/>
          <w:b w:val="0"/>
        </w:rPr>
      </w:pPr>
      <w:r w:rsidRPr="00383F06">
        <w:rPr>
          <w:rFonts w:ascii="Arial" w:hAnsi="Arial" w:cs="Arial"/>
          <w:b w:val="0"/>
        </w:rPr>
        <w:t xml:space="preserve">All </w:t>
      </w:r>
      <w:r w:rsidR="000C53A5">
        <w:rPr>
          <w:rFonts w:ascii="Arial" w:hAnsi="Arial" w:cs="Arial"/>
          <w:b w:val="0"/>
        </w:rPr>
        <w:t xml:space="preserve">snack </w:t>
      </w:r>
      <w:r w:rsidRPr="00383F06">
        <w:rPr>
          <w:rFonts w:ascii="Arial" w:hAnsi="Arial" w:cs="Arial"/>
          <w:b w:val="0"/>
        </w:rPr>
        <w:t>food will be</w:t>
      </w:r>
      <w:r w:rsidR="000C53A5">
        <w:rPr>
          <w:rFonts w:ascii="Arial" w:hAnsi="Arial" w:cs="Arial"/>
          <w:b w:val="0"/>
        </w:rPr>
        <w:t xml:space="preserve"> prepared at the snack table</w:t>
      </w:r>
      <w:r w:rsidRPr="00383F06">
        <w:rPr>
          <w:rFonts w:ascii="Arial" w:hAnsi="Arial" w:cs="Arial"/>
          <w:b w:val="0"/>
          <w:i/>
          <w:iCs/>
        </w:rPr>
        <w:t xml:space="preserve">. </w:t>
      </w:r>
      <w:r w:rsidRPr="00383F06">
        <w:rPr>
          <w:rFonts w:ascii="Arial" w:hAnsi="Arial" w:cs="Arial"/>
          <w:b w:val="0"/>
        </w:rPr>
        <w:t xml:space="preserve">Whilst food is being prepared in this area, no other activities will take place here.   If children are to be involved, the procedure for cooking activities with children will be followed. </w:t>
      </w:r>
    </w:p>
    <w:p w14:paraId="69C58DB0" w14:textId="77777777" w:rsidR="00383F06" w:rsidRPr="00383F06" w:rsidRDefault="00383F06" w:rsidP="00383F06">
      <w:pPr>
        <w:pStyle w:val="ListParagraph"/>
        <w:numPr>
          <w:ilvl w:val="0"/>
          <w:numId w:val="23"/>
        </w:numPr>
        <w:rPr>
          <w:rFonts w:ascii="Arial" w:hAnsi="Arial" w:cs="Arial"/>
        </w:rPr>
      </w:pPr>
      <w:r w:rsidRPr="00383F06">
        <w:rPr>
          <w:rFonts w:ascii="Arial" w:hAnsi="Arial" w:cs="Arial"/>
        </w:rPr>
        <w:t xml:space="preserve">Food will be obtained from a reputable source. We will ensure that packaging is clean and intact.   </w:t>
      </w:r>
    </w:p>
    <w:p w14:paraId="5AD98043" w14:textId="77777777" w:rsidR="00383F06" w:rsidRPr="00383F06" w:rsidRDefault="00383F06" w:rsidP="00383F06">
      <w:pPr>
        <w:pStyle w:val="ListParagraph"/>
        <w:numPr>
          <w:ilvl w:val="0"/>
          <w:numId w:val="23"/>
        </w:numPr>
        <w:rPr>
          <w:rFonts w:ascii="Arial" w:hAnsi="Arial" w:cs="Arial"/>
        </w:rPr>
      </w:pPr>
      <w:r w:rsidRPr="00383F06">
        <w:rPr>
          <w:rFonts w:ascii="Arial" w:hAnsi="Arial" w:cs="Arial"/>
        </w:rPr>
        <w:t>Non-perishable food will be kept in a separate container/cupboard from general play equipment and resources.</w:t>
      </w:r>
    </w:p>
    <w:p w14:paraId="651A76AF" w14:textId="77777777" w:rsidR="00383F06" w:rsidRPr="00383F06" w:rsidRDefault="00383F06" w:rsidP="00383F06">
      <w:pPr>
        <w:pStyle w:val="ListParagraph"/>
        <w:numPr>
          <w:ilvl w:val="0"/>
          <w:numId w:val="23"/>
        </w:numPr>
        <w:rPr>
          <w:rFonts w:ascii="Arial" w:hAnsi="Arial" w:cs="Arial"/>
        </w:rPr>
      </w:pPr>
      <w:r w:rsidRPr="00383F06">
        <w:rPr>
          <w:rFonts w:ascii="Arial" w:hAnsi="Arial" w:cs="Arial"/>
        </w:rPr>
        <w:t>All fruit and vegetables will be thoroughly washed immediately prior to preparation.</w:t>
      </w:r>
    </w:p>
    <w:p w14:paraId="43480A70" w14:textId="77777777" w:rsidR="00383F06" w:rsidRPr="00383F06" w:rsidRDefault="00383F06" w:rsidP="00383F06">
      <w:pPr>
        <w:rPr>
          <w:rFonts w:ascii="Arial" w:hAnsi="Arial" w:cs="Arial"/>
          <w:sz w:val="24"/>
          <w:szCs w:val="24"/>
        </w:rPr>
      </w:pPr>
    </w:p>
    <w:p w14:paraId="3DC555FC" w14:textId="77777777" w:rsidR="00383F06" w:rsidRPr="00383F06" w:rsidRDefault="00383F06" w:rsidP="00383F06">
      <w:pPr>
        <w:rPr>
          <w:rFonts w:ascii="Arial" w:hAnsi="Arial" w:cs="Arial"/>
          <w:b/>
          <w:sz w:val="24"/>
          <w:szCs w:val="24"/>
        </w:rPr>
      </w:pPr>
      <w:r w:rsidRPr="00383F06">
        <w:rPr>
          <w:rFonts w:ascii="Arial" w:hAnsi="Arial" w:cs="Arial"/>
          <w:b/>
          <w:sz w:val="24"/>
          <w:szCs w:val="24"/>
        </w:rPr>
        <w:t>Personal Hygiene</w:t>
      </w:r>
    </w:p>
    <w:p w14:paraId="56808295" w14:textId="77777777" w:rsidR="00383F06" w:rsidRPr="00383F06" w:rsidRDefault="00383F06" w:rsidP="00383F06">
      <w:pPr>
        <w:rPr>
          <w:rFonts w:ascii="Arial" w:hAnsi="Arial" w:cs="Arial"/>
          <w:sz w:val="24"/>
          <w:szCs w:val="24"/>
        </w:rPr>
      </w:pPr>
    </w:p>
    <w:p w14:paraId="1B1E6666" w14:textId="77777777" w:rsidR="00383F06" w:rsidRPr="00383F06" w:rsidRDefault="00383F06" w:rsidP="00383F06">
      <w:pPr>
        <w:pStyle w:val="ListParagraph"/>
        <w:numPr>
          <w:ilvl w:val="0"/>
          <w:numId w:val="24"/>
        </w:numPr>
        <w:rPr>
          <w:rFonts w:ascii="Arial" w:hAnsi="Arial" w:cs="Arial"/>
        </w:rPr>
      </w:pPr>
      <w:r w:rsidRPr="00383F06">
        <w:rPr>
          <w:rFonts w:ascii="Arial" w:hAnsi="Arial" w:cs="Arial"/>
        </w:rPr>
        <w:t xml:space="preserve">Hands will be washed and dried immediately prior to preparing food and dried, using the sink specified for hand washing. </w:t>
      </w:r>
    </w:p>
    <w:p w14:paraId="784B097A" w14:textId="77777777" w:rsidR="00383F06" w:rsidRPr="00383F06" w:rsidRDefault="00383F06" w:rsidP="00383F06">
      <w:pPr>
        <w:pStyle w:val="ListParagraph"/>
        <w:numPr>
          <w:ilvl w:val="0"/>
          <w:numId w:val="24"/>
        </w:numPr>
        <w:rPr>
          <w:rFonts w:ascii="Arial" w:hAnsi="Arial" w:cs="Arial"/>
          <w:b/>
        </w:rPr>
      </w:pPr>
      <w:r w:rsidRPr="00383F06">
        <w:rPr>
          <w:rFonts w:ascii="Arial" w:hAnsi="Arial" w:cs="Arial"/>
        </w:rPr>
        <w:t xml:space="preserve">Children will wash their hands immediately prior to eating and will sit at the area that has been cleaned and prepared for the food to be served and eaten at. </w:t>
      </w:r>
    </w:p>
    <w:p w14:paraId="71B796E3" w14:textId="77777777" w:rsidR="00383F06" w:rsidRPr="00383F06" w:rsidRDefault="00383F06" w:rsidP="00383F06">
      <w:pPr>
        <w:pStyle w:val="ListParagraph"/>
        <w:numPr>
          <w:ilvl w:val="0"/>
          <w:numId w:val="24"/>
        </w:numPr>
        <w:rPr>
          <w:rFonts w:ascii="Arial" w:hAnsi="Arial" w:cs="Arial"/>
          <w:b/>
        </w:rPr>
      </w:pPr>
      <w:r w:rsidRPr="00383F06">
        <w:rPr>
          <w:rFonts w:ascii="Arial" w:hAnsi="Arial" w:cs="Arial"/>
        </w:rPr>
        <w:t xml:space="preserve">Staff will keep themselves clean and let the Manager know of any illness or infections.  </w:t>
      </w:r>
    </w:p>
    <w:p w14:paraId="2B246F30" w14:textId="77777777" w:rsidR="00383F06" w:rsidRPr="00383F06" w:rsidRDefault="00383F06" w:rsidP="00383F06">
      <w:pPr>
        <w:pStyle w:val="Heading1"/>
        <w:numPr>
          <w:ilvl w:val="0"/>
          <w:numId w:val="24"/>
        </w:numPr>
        <w:rPr>
          <w:rFonts w:ascii="Arial" w:hAnsi="Arial" w:cs="Arial"/>
          <w:b w:val="0"/>
        </w:rPr>
      </w:pPr>
      <w:r w:rsidRPr="00383F06">
        <w:rPr>
          <w:rFonts w:ascii="Arial" w:hAnsi="Arial" w:cs="Arial"/>
          <w:b w:val="0"/>
        </w:rPr>
        <w:t xml:space="preserve">Long hair will be tied back or covered; clothes will be clean and clean aprons worn when handling and preparing food. </w:t>
      </w:r>
    </w:p>
    <w:p w14:paraId="2FCA4D7E" w14:textId="77777777" w:rsidR="00383F06" w:rsidRPr="00383F06" w:rsidRDefault="00383F06" w:rsidP="00383F06">
      <w:pPr>
        <w:pStyle w:val="Heading1"/>
        <w:numPr>
          <w:ilvl w:val="0"/>
          <w:numId w:val="24"/>
        </w:numPr>
        <w:rPr>
          <w:rFonts w:ascii="Arial" w:hAnsi="Arial" w:cs="Arial"/>
          <w:b w:val="0"/>
        </w:rPr>
      </w:pPr>
      <w:r w:rsidRPr="00383F06">
        <w:rPr>
          <w:rFonts w:ascii="Arial" w:hAnsi="Arial" w:cs="Arial"/>
          <w:b w:val="0"/>
        </w:rPr>
        <w:t>Wounds will be covered and jewellery will be restricted.</w:t>
      </w:r>
    </w:p>
    <w:p w14:paraId="7F0BB86E" w14:textId="77777777" w:rsidR="00383F06" w:rsidRPr="00383F06" w:rsidRDefault="00383F06" w:rsidP="00383F06">
      <w:pPr>
        <w:rPr>
          <w:rFonts w:ascii="Arial" w:hAnsi="Arial" w:cs="Arial"/>
          <w:b/>
          <w:sz w:val="24"/>
          <w:szCs w:val="24"/>
        </w:rPr>
      </w:pPr>
    </w:p>
    <w:p w14:paraId="7FAF561C" w14:textId="77777777" w:rsidR="00383F06" w:rsidRPr="00383F06" w:rsidRDefault="00383F06" w:rsidP="00383F06">
      <w:pPr>
        <w:rPr>
          <w:rFonts w:ascii="Arial" w:hAnsi="Arial" w:cs="Arial"/>
          <w:b/>
          <w:sz w:val="24"/>
          <w:szCs w:val="24"/>
        </w:rPr>
      </w:pPr>
      <w:r w:rsidRPr="00383F06">
        <w:rPr>
          <w:rFonts w:ascii="Arial" w:hAnsi="Arial" w:cs="Arial"/>
          <w:b/>
          <w:sz w:val="24"/>
          <w:szCs w:val="24"/>
        </w:rPr>
        <w:t>Temperature Control</w:t>
      </w:r>
    </w:p>
    <w:p w14:paraId="04875DA5" w14:textId="77777777" w:rsidR="00383F06" w:rsidRPr="00383F06" w:rsidRDefault="00383F06" w:rsidP="00383F06">
      <w:pPr>
        <w:rPr>
          <w:rFonts w:ascii="Arial" w:hAnsi="Arial" w:cs="Arial"/>
          <w:sz w:val="24"/>
          <w:szCs w:val="24"/>
        </w:rPr>
      </w:pPr>
    </w:p>
    <w:p w14:paraId="582044F4" w14:textId="77777777" w:rsidR="00383F06" w:rsidRPr="00383F06" w:rsidRDefault="00383F06" w:rsidP="00383F06">
      <w:pPr>
        <w:pStyle w:val="ListParagraph"/>
        <w:numPr>
          <w:ilvl w:val="0"/>
          <w:numId w:val="25"/>
        </w:numPr>
        <w:rPr>
          <w:rFonts w:ascii="Arial" w:hAnsi="Arial" w:cs="Arial"/>
        </w:rPr>
      </w:pPr>
      <w:r w:rsidRPr="00383F06">
        <w:rPr>
          <w:rFonts w:ascii="Arial" w:hAnsi="Arial" w:cs="Arial"/>
        </w:rPr>
        <w:t>All perishable food e.g. milk, bread, fruit, vegetables and spreads will be kept in the refrigerator, which is kept between 0-5 degrees.</w:t>
      </w:r>
    </w:p>
    <w:p w14:paraId="69021F74" w14:textId="77777777" w:rsidR="00383F06" w:rsidRPr="00383F06" w:rsidRDefault="00383F06" w:rsidP="00383F06">
      <w:pPr>
        <w:pStyle w:val="ListParagraph"/>
        <w:numPr>
          <w:ilvl w:val="0"/>
          <w:numId w:val="25"/>
        </w:numPr>
        <w:rPr>
          <w:rFonts w:ascii="Arial" w:hAnsi="Arial" w:cs="Arial"/>
        </w:rPr>
      </w:pPr>
      <w:r w:rsidRPr="00383F06">
        <w:rPr>
          <w:rFonts w:ascii="Arial" w:hAnsi="Arial" w:cs="Arial"/>
        </w:rPr>
        <w:t xml:space="preserve">The fridge has a thermometer showing the temperature of the interior.  </w:t>
      </w:r>
    </w:p>
    <w:p w14:paraId="117D84AD" w14:textId="77777777" w:rsidR="00383F06" w:rsidRPr="00383F06" w:rsidRDefault="00383F06" w:rsidP="00383F06">
      <w:pPr>
        <w:pStyle w:val="ListParagraph"/>
        <w:numPr>
          <w:ilvl w:val="0"/>
          <w:numId w:val="25"/>
        </w:numPr>
        <w:rPr>
          <w:rFonts w:ascii="Arial" w:hAnsi="Arial" w:cs="Arial"/>
        </w:rPr>
      </w:pPr>
      <w:r w:rsidRPr="00383F06">
        <w:rPr>
          <w:rFonts w:ascii="Arial" w:hAnsi="Arial" w:cs="Arial"/>
        </w:rPr>
        <w:t>A daily recording of this temperature will be made.</w:t>
      </w:r>
    </w:p>
    <w:p w14:paraId="1757AB08" w14:textId="77777777" w:rsidR="00383F06" w:rsidRPr="00383F06" w:rsidRDefault="00383F06" w:rsidP="00383F06">
      <w:pPr>
        <w:rPr>
          <w:rFonts w:ascii="Arial" w:hAnsi="Arial" w:cs="Arial"/>
          <w:sz w:val="24"/>
          <w:szCs w:val="24"/>
        </w:rPr>
      </w:pPr>
    </w:p>
    <w:p w14:paraId="1948FEA4" w14:textId="77777777" w:rsidR="00383F06" w:rsidRPr="00383F06" w:rsidRDefault="00383F06" w:rsidP="00383F06">
      <w:pPr>
        <w:rPr>
          <w:rFonts w:ascii="Arial" w:hAnsi="Arial" w:cs="Arial"/>
          <w:b/>
          <w:sz w:val="24"/>
          <w:szCs w:val="24"/>
        </w:rPr>
      </w:pPr>
      <w:r w:rsidRPr="00383F06">
        <w:rPr>
          <w:rFonts w:ascii="Arial" w:hAnsi="Arial" w:cs="Arial"/>
          <w:b/>
          <w:sz w:val="24"/>
          <w:szCs w:val="24"/>
        </w:rPr>
        <w:t>Stock Rotation</w:t>
      </w:r>
    </w:p>
    <w:p w14:paraId="205D9DEA" w14:textId="77777777" w:rsidR="00383F06" w:rsidRPr="00383F06" w:rsidRDefault="00383F06" w:rsidP="00383F06">
      <w:pPr>
        <w:pStyle w:val="ListParagraph"/>
        <w:numPr>
          <w:ilvl w:val="0"/>
          <w:numId w:val="26"/>
        </w:numPr>
        <w:rPr>
          <w:rFonts w:ascii="Arial" w:hAnsi="Arial" w:cs="Arial"/>
          <w:b/>
        </w:rPr>
      </w:pPr>
      <w:r w:rsidRPr="00383F06">
        <w:rPr>
          <w:rFonts w:ascii="Arial" w:hAnsi="Arial" w:cs="Arial"/>
        </w:rPr>
        <w:t>Stock will be rotated to prevent spoilage beyond the product shelf life.</w:t>
      </w:r>
    </w:p>
    <w:p w14:paraId="427FE6A9" w14:textId="77777777" w:rsidR="00383F06" w:rsidRPr="00383F06" w:rsidRDefault="00383F06" w:rsidP="00383F06">
      <w:pPr>
        <w:pStyle w:val="ListParagraph"/>
        <w:numPr>
          <w:ilvl w:val="0"/>
          <w:numId w:val="26"/>
        </w:numPr>
        <w:rPr>
          <w:rFonts w:ascii="Arial" w:hAnsi="Arial" w:cs="Arial"/>
          <w:b/>
        </w:rPr>
      </w:pPr>
      <w:r w:rsidRPr="00383F06">
        <w:rPr>
          <w:rFonts w:ascii="Arial" w:hAnsi="Arial" w:cs="Arial"/>
        </w:rPr>
        <w:t>Use-by dates will be recorded and only in-date food will be used.</w:t>
      </w:r>
    </w:p>
    <w:p w14:paraId="3FC0B444" w14:textId="77777777" w:rsidR="00383F06" w:rsidRPr="00383F06" w:rsidRDefault="00383F06" w:rsidP="00383F06">
      <w:pPr>
        <w:pStyle w:val="ListParagraph"/>
        <w:numPr>
          <w:ilvl w:val="0"/>
          <w:numId w:val="26"/>
        </w:numPr>
        <w:rPr>
          <w:rFonts w:ascii="Arial" w:hAnsi="Arial" w:cs="Arial"/>
          <w:b/>
        </w:rPr>
      </w:pPr>
      <w:r w:rsidRPr="00383F06">
        <w:rPr>
          <w:rFonts w:ascii="Arial" w:hAnsi="Arial" w:cs="Arial"/>
        </w:rPr>
        <w:lastRenderedPageBreak/>
        <w:t>Each Friday, the contents of the refrigerator will be checked and anything past the use-by date discarded.</w:t>
      </w:r>
    </w:p>
    <w:p w14:paraId="5ED06A7F" w14:textId="77777777" w:rsidR="00383F06" w:rsidRPr="00383F06" w:rsidRDefault="00383F06" w:rsidP="00383F06">
      <w:pPr>
        <w:rPr>
          <w:rFonts w:ascii="Arial" w:hAnsi="Arial" w:cs="Arial"/>
          <w:sz w:val="24"/>
          <w:szCs w:val="24"/>
        </w:rPr>
      </w:pPr>
    </w:p>
    <w:p w14:paraId="7C926326" w14:textId="77777777" w:rsidR="00383F06" w:rsidRPr="00383F06" w:rsidRDefault="00383F06" w:rsidP="00383F06">
      <w:pPr>
        <w:rPr>
          <w:rFonts w:ascii="Arial" w:hAnsi="Arial" w:cs="Arial"/>
          <w:b/>
          <w:sz w:val="24"/>
          <w:szCs w:val="24"/>
        </w:rPr>
      </w:pPr>
      <w:r w:rsidRPr="00383F06">
        <w:rPr>
          <w:rFonts w:ascii="Arial" w:hAnsi="Arial" w:cs="Arial"/>
          <w:b/>
          <w:sz w:val="24"/>
          <w:szCs w:val="24"/>
        </w:rPr>
        <w:t>Cleaning</w:t>
      </w:r>
    </w:p>
    <w:p w14:paraId="16F2A0EB" w14:textId="77777777" w:rsidR="00383F06" w:rsidRPr="00383F06" w:rsidRDefault="00383F06" w:rsidP="00383F06">
      <w:pPr>
        <w:rPr>
          <w:rFonts w:ascii="Arial" w:hAnsi="Arial" w:cs="Arial"/>
          <w:sz w:val="24"/>
          <w:szCs w:val="24"/>
        </w:rPr>
      </w:pPr>
    </w:p>
    <w:p w14:paraId="75141170"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We will ensure that all surfaces, crockery, utensils and equipment are clean before use. </w:t>
      </w:r>
    </w:p>
    <w:p w14:paraId="1DEDED20" w14:textId="77777777" w:rsidR="00383F06" w:rsidRPr="00383F06" w:rsidRDefault="00383F06" w:rsidP="00383F06">
      <w:pPr>
        <w:pStyle w:val="ListParagraph"/>
        <w:numPr>
          <w:ilvl w:val="0"/>
          <w:numId w:val="27"/>
        </w:numPr>
        <w:rPr>
          <w:rFonts w:ascii="Arial" w:hAnsi="Arial" w:cs="Arial"/>
        </w:rPr>
      </w:pPr>
      <w:r w:rsidRPr="00383F06">
        <w:rPr>
          <w:rFonts w:ascii="Arial" w:hAnsi="Arial" w:cs="Arial"/>
        </w:rPr>
        <w:t xml:space="preserve">We will wipe down work surfaces (where food is to be prepared) and tables (where food is to be eaten), with a clean kitchen cloth and an antibacterial surface cleanser. (Cloths used to for this will not be used anywhere else in the setting, e.g. to clean up after an art activity). </w:t>
      </w:r>
    </w:p>
    <w:p w14:paraId="4BAEACC8" w14:textId="77777777" w:rsidR="00383F06" w:rsidRPr="00383F06" w:rsidRDefault="00383F06" w:rsidP="00383F06">
      <w:pPr>
        <w:pStyle w:val="ListParagraph"/>
        <w:numPr>
          <w:ilvl w:val="0"/>
          <w:numId w:val="27"/>
        </w:numPr>
        <w:rPr>
          <w:rFonts w:ascii="Arial" w:hAnsi="Arial" w:cs="Arial"/>
        </w:rPr>
      </w:pPr>
      <w:r w:rsidRPr="00383F06">
        <w:rPr>
          <w:rFonts w:ascii="Arial" w:hAnsi="Arial" w:cs="Arial"/>
        </w:rPr>
        <w:t>Surfaces will be immediately dried, with a separate clean kitchen cloth or disposable paper towel, to maintain dry conditions.</w:t>
      </w:r>
    </w:p>
    <w:p w14:paraId="07274B6D" w14:textId="77777777" w:rsidR="00383F06" w:rsidRPr="00383F06" w:rsidRDefault="00383F06" w:rsidP="00383F06">
      <w:pPr>
        <w:pStyle w:val="ListParagraph"/>
        <w:numPr>
          <w:ilvl w:val="0"/>
          <w:numId w:val="27"/>
        </w:numPr>
        <w:rPr>
          <w:rFonts w:ascii="Arial" w:hAnsi="Arial" w:cs="Arial"/>
        </w:rPr>
      </w:pPr>
      <w:r w:rsidRPr="00383F06">
        <w:rPr>
          <w:rFonts w:ascii="Arial" w:hAnsi="Arial" w:cs="Arial"/>
        </w:rPr>
        <w:t xml:space="preserve">Utensils, crockery and equipment will be washed up straight after use (with hot water and anti-bacterial detergent followed by rinsing or in the dishwasher) and immediately dried with a clean tea towel. </w:t>
      </w:r>
    </w:p>
    <w:p w14:paraId="0985551D" w14:textId="77777777" w:rsidR="00383F06" w:rsidRPr="00383F06" w:rsidRDefault="00383F06" w:rsidP="00383F06">
      <w:pPr>
        <w:pStyle w:val="ListParagraph"/>
        <w:numPr>
          <w:ilvl w:val="0"/>
          <w:numId w:val="27"/>
        </w:numPr>
        <w:rPr>
          <w:rFonts w:ascii="Arial" w:hAnsi="Arial" w:cs="Arial"/>
        </w:rPr>
      </w:pPr>
      <w:r w:rsidRPr="00383F06">
        <w:rPr>
          <w:rFonts w:ascii="Arial" w:hAnsi="Arial" w:cs="Arial"/>
        </w:rPr>
        <w:t>All surfaces will be wiped down with antibacterial cleanser and a clean kitchen cloth after use.</w:t>
      </w:r>
    </w:p>
    <w:p w14:paraId="5B1EFC12" w14:textId="77777777" w:rsidR="00383F06" w:rsidRPr="00383F06" w:rsidRDefault="00383F06" w:rsidP="00383F06">
      <w:pPr>
        <w:pStyle w:val="ListParagraph"/>
        <w:numPr>
          <w:ilvl w:val="0"/>
          <w:numId w:val="27"/>
        </w:numPr>
        <w:rPr>
          <w:rFonts w:ascii="Arial" w:hAnsi="Arial" w:cs="Arial"/>
        </w:rPr>
      </w:pPr>
      <w:r w:rsidRPr="00383F06">
        <w:rPr>
          <w:rFonts w:ascii="Arial" w:hAnsi="Arial" w:cs="Arial"/>
        </w:rPr>
        <w:t>Re-usable cloths will be thoroughly washed and dried in between tasks and not just when they look dirty.</w:t>
      </w:r>
    </w:p>
    <w:p w14:paraId="4EB923C4" w14:textId="77777777" w:rsidR="00383F06" w:rsidRPr="00383F06" w:rsidRDefault="00383F06" w:rsidP="00383F06">
      <w:pPr>
        <w:rPr>
          <w:rFonts w:ascii="Arial" w:hAnsi="Arial" w:cs="Arial"/>
          <w:sz w:val="24"/>
          <w:szCs w:val="24"/>
        </w:rPr>
      </w:pPr>
    </w:p>
    <w:p w14:paraId="2F9DFF41" w14:textId="77777777" w:rsidR="00383F06" w:rsidRPr="00383F06" w:rsidRDefault="00383F06" w:rsidP="00383F06">
      <w:pPr>
        <w:pStyle w:val="Heading1"/>
        <w:rPr>
          <w:rFonts w:ascii="Arial" w:hAnsi="Arial" w:cs="Arial"/>
        </w:rPr>
      </w:pPr>
      <w:r w:rsidRPr="00383F06">
        <w:rPr>
          <w:rFonts w:ascii="Arial" w:hAnsi="Arial" w:cs="Arial"/>
        </w:rPr>
        <w:t xml:space="preserve">Waste </w:t>
      </w:r>
    </w:p>
    <w:p w14:paraId="5B562D6A" w14:textId="77777777" w:rsidR="00383F06" w:rsidRPr="00383F06" w:rsidRDefault="00383F06" w:rsidP="00383F06">
      <w:pPr>
        <w:pStyle w:val="Heading1"/>
        <w:rPr>
          <w:rFonts w:ascii="Arial" w:hAnsi="Arial" w:cs="Arial"/>
        </w:rPr>
      </w:pPr>
    </w:p>
    <w:p w14:paraId="14191C51" w14:textId="052C59CC" w:rsidR="00383F06" w:rsidRPr="00383F06" w:rsidRDefault="00383F06" w:rsidP="00383F06">
      <w:pPr>
        <w:pStyle w:val="Heading1"/>
        <w:rPr>
          <w:rFonts w:ascii="Arial" w:hAnsi="Arial" w:cs="Arial"/>
        </w:rPr>
      </w:pPr>
      <w:r w:rsidRPr="00383F06">
        <w:rPr>
          <w:rFonts w:ascii="Arial" w:hAnsi="Arial" w:cs="Arial"/>
          <w:b w:val="0"/>
        </w:rPr>
        <w:t>Uneaten food will be discarded immediately</w:t>
      </w:r>
      <w:r w:rsidR="000C53A5">
        <w:rPr>
          <w:rFonts w:ascii="Arial" w:hAnsi="Arial" w:cs="Arial"/>
          <w:b w:val="0"/>
        </w:rPr>
        <w:t xml:space="preserve"> into the food waste bin.</w:t>
      </w:r>
    </w:p>
    <w:p w14:paraId="22601CFB" w14:textId="4C181102" w:rsidR="00383F06" w:rsidRPr="00383F06" w:rsidRDefault="00383F06" w:rsidP="00383F06">
      <w:pPr>
        <w:rPr>
          <w:rFonts w:ascii="Arial" w:hAnsi="Arial" w:cs="Arial"/>
          <w:i/>
          <w:iCs/>
          <w:sz w:val="24"/>
          <w:szCs w:val="24"/>
        </w:rPr>
      </w:pPr>
      <w:r w:rsidRPr="00383F06">
        <w:rPr>
          <w:rFonts w:ascii="Arial" w:hAnsi="Arial" w:cs="Arial"/>
          <w:sz w:val="24"/>
          <w:szCs w:val="24"/>
        </w:rPr>
        <w:t>Bins will be emptied regularly</w:t>
      </w:r>
      <w:r w:rsidR="000C53A5">
        <w:rPr>
          <w:rFonts w:ascii="Arial" w:hAnsi="Arial" w:cs="Arial"/>
          <w:sz w:val="24"/>
          <w:szCs w:val="24"/>
        </w:rPr>
        <w:t xml:space="preserve"> by Bristol City Council.</w:t>
      </w:r>
    </w:p>
    <w:p w14:paraId="5C447C95" w14:textId="77777777" w:rsidR="00383F06" w:rsidRPr="00383F06" w:rsidRDefault="00383F06" w:rsidP="00383F06">
      <w:pPr>
        <w:rPr>
          <w:rFonts w:ascii="Arial" w:hAnsi="Arial" w:cs="Arial"/>
          <w:i/>
          <w:iCs/>
          <w:sz w:val="24"/>
          <w:szCs w:val="24"/>
        </w:rPr>
      </w:pPr>
    </w:p>
    <w:p w14:paraId="4A6C5132"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t>Sustainability</w:t>
      </w:r>
    </w:p>
    <w:p w14:paraId="3873C8AD" w14:textId="77777777" w:rsidR="00383F06" w:rsidRPr="00383F06" w:rsidRDefault="00383F06" w:rsidP="00383F06">
      <w:pPr>
        <w:rPr>
          <w:rFonts w:ascii="Arial" w:hAnsi="Arial" w:cs="Arial"/>
          <w:b/>
          <w:bCs/>
          <w:sz w:val="24"/>
          <w:szCs w:val="24"/>
        </w:rPr>
      </w:pPr>
    </w:p>
    <w:p w14:paraId="4CE662B3" w14:textId="3184F0F7" w:rsidR="00383F06" w:rsidRPr="00383F06" w:rsidRDefault="000C53A5" w:rsidP="00383F06">
      <w:pPr>
        <w:pStyle w:val="ListParagraph"/>
        <w:numPr>
          <w:ilvl w:val="0"/>
          <w:numId w:val="13"/>
        </w:numPr>
        <w:rPr>
          <w:rFonts w:ascii="Arial" w:hAnsi="Arial" w:cs="Arial"/>
        </w:rPr>
      </w:pPr>
      <w:r>
        <w:rPr>
          <w:rFonts w:ascii="Arial" w:hAnsi="Arial" w:cs="Arial"/>
        </w:rPr>
        <w:t xml:space="preserve">Snack </w:t>
      </w:r>
      <w:r w:rsidR="00383F06" w:rsidRPr="00383F06">
        <w:rPr>
          <w:rFonts w:ascii="Arial" w:hAnsi="Arial" w:cs="Arial"/>
        </w:rPr>
        <w:t>Menus are prepared in advance to help with buying ingredients; keep track of allergens and to cut down on waste.</w:t>
      </w:r>
    </w:p>
    <w:p w14:paraId="3D653C4D" w14:textId="77777777" w:rsidR="00383F06" w:rsidRPr="00383F06" w:rsidRDefault="00383F06" w:rsidP="00383F06">
      <w:pPr>
        <w:pStyle w:val="ListParagraph"/>
        <w:numPr>
          <w:ilvl w:val="0"/>
          <w:numId w:val="13"/>
        </w:numPr>
        <w:rPr>
          <w:rFonts w:ascii="Arial" w:hAnsi="Arial" w:cs="Arial"/>
        </w:rPr>
      </w:pPr>
      <w:r w:rsidRPr="00383F06">
        <w:rPr>
          <w:rFonts w:ascii="Arial" w:hAnsi="Arial" w:cs="Arial"/>
        </w:rPr>
        <w:t>We choose seasonal fruit and vegetables.</w:t>
      </w:r>
    </w:p>
    <w:p w14:paraId="4884C498" w14:textId="77777777" w:rsidR="00383F06" w:rsidRPr="00383F06" w:rsidRDefault="00383F06" w:rsidP="00383F06">
      <w:pPr>
        <w:pStyle w:val="ListParagraph"/>
        <w:numPr>
          <w:ilvl w:val="0"/>
          <w:numId w:val="13"/>
        </w:numPr>
        <w:rPr>
          <w:rFonts w:ascii="Arial" w:hAnsi="Arial" w:cs="Arial"/>
        </w:rPr>
      </w:pPr>
      <w:r w:rsidRPr="00383F06">
        <w:rPr>
          <w:rFonts w:ascii="Arial" w:hAnsi="Arial" w:cs="Arial"/>
        </w:rPr>
        <w:t>We grow our own fruit, vegetables and herbs as a sustainable source of ingredients for meals as well as an educational activity.</w:t>
      </w:r>
    </w:p>
    <w:p w14:paraId="2876E159" w14:textId="77777777" w:rsidR="00383F06" w:rsidRPr="00383F06" w:rsidRDefault="00383F06" w:rsidP="00383F06">
      <w:pPr>
        <w:rPr>
          <w:rFonts w:ascii="Arial" w:hAnsi="Arial" w:cs="Arial"/>
          <w:sz w:val="24"/>
          <w:szCs w:val="24"/>
        </w:rPr>
      </w:pPr>
    </w:p>
    <w:p w14:paraId="73AFDCE9" w14:textId="77777777" w:rsidR="00383F06" w:rsidRPr="00383F06" w:rsidRDefault="00383F06" w:rsidP="00383F06">
      <w:pPr>
        <w:pStyle w:val="Default"/>
      </w:pPr>
      <w:r w:rsidRPr="00383F06">
        <w:rPr>
          <w:b/>
        </w:rPr>
        <w:t>Allergen information</w:t>
      </w:r>
    </w:p>
    <w:p w14:paraId="3CBABEB8" w14:textId="77777777" w:rsidR="00383F06" w:rsidRPr="00383F06" w:rsidRDefault="00383F06" w:rsidP="00383F06">
      <w:pPr>
        <w:pStyle w:val="Default"/>
      </w:pPr>
    </w:p>
    <w:p w14:paraId="63337E38" w14:textId="77777777" w:rsidR="00383F06" w:rsidRPr="00383F06" w:rsidRDefault="00383F06" w:rsidP="00383F06">
      <w:pPr>
        <w:pStyle w:val="Default"/>
      </w:pPr>
      <w:r w:rsidRPr="00383F06">
        <w:t xml:space="preserve">We have a legal responsibility to know which allergenic ingredients are present in the food we provide and to provide allergen information about the ingredients in the food which is prepared. </w:t>
      </w:r>
    </w:p>
    <w:p w14:paraId="497E2154" w14:textId="77777777" w:rsidR="00383F06" w:rsidRPr="00383F06" w:rsidRDefault="00383F06" w:rsidP="00383F06">
      <w:pPr>
        <w:rPr>
          <w:rFonts w:ascii="Arial" w:hAnsi="Arial" w:cs="Arial"/>
          <w:sz w:val="24"/>
          <w:szCs w:val="24"/>
        </w:rPr>
      </w:pPr>
    </w:p>
    <w:p w14:paraId="06D17E71" w14:textId="77777777" w:rsidR="00383F06" w:rsidRPr="00383F06" w:rsidRDefault="00383F06" w:rsidP="00383F06">
      <w:pPr>
        <w:rPr>
          <w:rFonts w:ascii="Arial" w:hAnsi="Arial" w:cs="Arial"/>
          <w:sz w:val="24"/>
          <w:szCs w:val="24"/>
        </w:rPr>
      </w:pPr>
      <w:r w:rsidRPr="00383F06">
        <w:rPr>
          <w:rFonts w:ascii="Arial" w:hAnsi="Arial" w:cs="Arial"/>
          <w:sz w:val="24"/>
          <w:szCs w:val="24"/>
        </w:rPr>
        <w:t>Appendix B has the list of the 14 major allergens.</w:t>
      </w:r>
    </w:p>
    <w:p w14:paraId="2DEC703F" w14:textId="77777777" w:rsidR="00383F06" w:rsidRPr="00383F06" w:rsidRDefault="00383F06" w:rsidP="00383F06">
      <w:pPr>
        <w:rPr>
          <w:rFonts w:ascii="Arial" w:hAnsi="Arial" w:cs="Arial"/>
          <w:sz w:val="24"/>
          <w:szCs w:val="24"/>
        </w:rPr>
      </w:pPr>
    </w:p>
    <w:p w14:paraId="629AE764" w14:textId="77777777" w:rsidR="00383F06" w:rsidRPr="00383F06" w:rsidRDefault="00383F06" w:rsidP="00383F06">
      <w:pPr>
        <w:pStyle w:val="ListParagraph"/>
        <w:numPr>
          <w:ilvl w:val="0"/>
          <w:numId w:val="28"/>
        </w:numPr>
        <w:shd w:val="clear" w:color="auto" w:fill="FFFFFF"/>
        <w:textAlignment w:val="baseline"/>
        <w:rPr>
          <w:rFonts w:ascii="Arial" w:hAnsi="Arial" w:cs="Arial"/>
          <w:color w:val="000000"/>
          <w:lang w:eastAsia="en-GB"/>
        </w:rPr>
      </w:pPr>
      <w:r w:rsidRPr="00383F06">
        <w:rPr>
          <w:rFonts w:ascii="Arial" w:hAnsi="Arial" w:cs="Arial"/>
        </w:rPr>
        <w:t xml:space="preserve">When preparing any food, we will think carefully and read any labels about the ingredients within the recipe, to check if any allergens are present.  </w:t>
      </w:r>
    </w:p>
    <w:p w14:paraId="6BABE49B" w14:textId="77777777" w:rsidR="00383F06" w:rsidRPr="00383F06" w:rsidRDefault="00383F06" w:rsidP="00383F06">
      <w:pPr>
        <w:pStyle w:val="ListParagraph"/>
        <w:numPr>
          <w:ilvl w:val="0"/>
          <w:numId w:val="28"/>
        </w:numPr>
        <w:shd w:val="clear" w:color="auto" w:fill="FFFFFF"/>
        <w:textAlignment w:val="baseline"/>
        <w:rPr>
          <w:rFonts w:ascii="Arial" w:hAnsi="Arial" w:cs="Arial"/>
          <w:color w:val="000000"/>
          <w:lang w:eastAsia="en-GB"/>
        </w:rPr>
      </w:pPr>
      <w:r w:rsidRPr="00383F06">
        <w:rPr>
          <w:rFonts w:ascii="Arial" w:hAnsi="Arial" w:cs="Arial"/>
        </w:rPr>
        <w:t xml:space="preserve">We will put plans in place to ensure that any child with an allergy is not give any food/drink they are allergic to.  Depending on the severity of the child’s allergy, this may involve not serving these allergenic foods on the day(s) the child attends.  </w:t>
      </w:r>
    </w:p>
    <w:p w14:paraId="3C6E031F" w14:textId="77777777" w:rsidR="00383F06" w:rsidRPr="00383F06" w:rsidRDefault="00383F06" w:rsidP="00383F06">
      <w:pPr>
        <w:pStyle w:val="ListParagraph"/>
        <w:numPr>
          <w:ilvl w:val="0"/>
          <w:numId w:val="28"/>
        </w:numPr>
        <w:shd w:val="clear" w:color="auto" w:fill="FFFFFF"/>
        <w:textAlignment w:val="baseline"/>
        <w:rPr>
          <w:rFonts w:ascii="Arial" w:hAnsi="Arial" w:cs="Arial"/>
          <w:color w:val="000000"/>
          <w:lang w:eastAsia="en-GB"/>
        </w:rPr>
      </w:pPr>
      <w:r w:rsidRPr="00383F06">
        <w:rPr>
          <w:rFonts w:ascii="Arial" w:hAnsi="Arial" w:cs="Arial"/>
        </w:rPr>
        <w:t>In cases of severe allergies, this may involve excluding the use of these allergens altogether, even when the child is not present.  This procedure is to avoid any possible cross contamination or exposure to the allergen.</w:t>
      </w:r>
    </w:p>
    <w:p w14:paraId="637A9CFE" w14:textId="77777777" w:rsidR="00383F06" w:rsidRPr="00383F06" w:rsidRDefault="00383F06" w:rsidP="00383F06">
      <w:pPr>
        <w:pStyle w:val="ListParagraph"/>
        <w:numPr>
          <w:ilvl w:val="0"/>
          <w:numId w:val="28"/>
        </w:numPr>
        <w:shd w:val="clear" w:color="auto" w:fill="FFFFFF"/>
        <w:textAlignment w:val="baseline"/>
        <w:rPr>
          <w:rFonts w:ascii="Arial" w:hAnsi="Arial" w:cs="Arial"/>
          <w:color w:val="000000"/>
          <w:lang w:eastAsia="en-GB"/>
        </w:rPr>
      </w:pPr>
      <w:r w:rsidRPr="00383F06">
        <w:rPr>
          <w:rFonts w:ascii="Arial" w:hAnsi="Arial" w:cs="Arial"/>
        </w:rPr>
        <w:t>It is also important that parents keep us informed if their child develops any allergies or food intolerances during their time at the setting.</w:t>
      </w:r>
    </w:p>
    <w:p w14:paraId="71E5A937" w14:textId="77777777" w:rsidR="00383F06" w:rsidRPr="00383F06" w:rsidRDefault="00383F06" w:rsidP="00383F06">
      <w:pPr>
        <w:rPr>
          <w:rFonts w:ascii="Arial" w:hAnsi="Arial" w:cs="Arial"/>
          <w:b/>
          <w:sz w:val="24"/>
          <w:szCs w:val="24"/>
        </w:rPr>
      </w:pPr>
    </w:p>
    <w:p w14:paraId="1299A73B" w14:textId="77777777" w:rsidR="00383F06" w:rsidRPr="00383F06" w:rsidRDefault="00383F06" w:rsidP="00383F06">
      <w:pPr>
        <w:pStyle w:val="Default"/>
        <w:rPr>
          <w:b/>
        </w:rPr>
      </w:pPr>
      <w:r w:rsidRPr="00383F06">
        <w:rPr>
          <w:b/>
        </w:rPr>
        <w:t>Emergency Health Information</w:t>
      </w:r>
    </w:p>
    <w:p w14:paraId="2BB14CD7" w14:textId="77777777" w:rsidR="00383F06" w:rsidRPr="00383F06" w:rsidRDefault="00383F06" w:rsidP="00383F06">
      <w:pPr>
        <w:pStyle w:val="Default"/>
        <w:rPr>
          <w:bCs/>
        </w:rPr>
      </w:pPr>
    </w:p>
    <w:p w14:paraId="4BDD95BE" w14:textId="77777777" w:rsidR="00383F06" w:rsidRPr="00383F06" w:rsidRDefault="00383F06" w:rsidP="00383F06">
      <w:pPr>
        <w:pStyle w:val="Default"/>
        <w:rPr>
          <w:bCs/>
        </w:rPr>
      </w:pPr>
      <w:r w:rsidRPr="00383F06">
        <w:rPr>
          <w:bCs/>
        </w:rPr>
        <w:t>In the event of any local or national health emergency, we will follow Government guidelines and will make sure all personal hygiene and cleaning routines are managed in line with this.</w:t>
      </w:r>
    </w:p>
    <w:p w14:paraId="0EC6785D" w14:textId="77777777" w:rsidR="00383F06" w:rsidRPr="00383F06" w:rsidRDefault="00383F06" w:rsidP="00383F06">
      <w:pPr>
        <w:pStyle w:val="Default"/>
        <w:rPr>
          <w:bCs/>
        </w:rPr>
      </w:pPr>
    </w:p>
    <w:p w14:paraId="6F042F32" w14:textId="77777777" w:rsidR="00383F06" w:rsidRPr="00383F06" w:rsidRDefault="00383F06" w:rsidP="00383F06">
      <w:pPr>
        <w:pStyle w:val="Default"/>
        <w:rPr>
          <w:b/>
        </w:rPr>
      </w:pPr>
      <w:r w:rsidRPr="00383F06">
        <w:rPr>
          <w:b/>
        </w:rPr>
        <w:t>Reporting Food Poisoning</w:t>
      </w:r>
    </w:p>
    <w:p w14:paraId="0E937FD6" w14:textId="77777777" w:rsidR="00383F06" w:rsidRPr="00383F06" w:rsidRDefault="00383F06" w:rsidP="00383F06">
      <w:pPr>
        <w:rPr>
          <w:rFonts w:ascii="Arial" w:hAnsi="Arial" w:cs="Arial"/>
          <w:sz w:val="24"/>
          <w:szCs w:val="24"/>
        </w:rPr>
      </w:pPr>
    </w:p>
    <w:p w14:paraId="4B9BF328" w14:textId="77777777" w:rsidR="00383F06" w:rsidRPr="00383F06" w:rsidRDefault="00383F06" w:rsidP="00383F06">
      <w:pPr>
        <w:pStyle w:val="ListParagraph"/>
        <w:numPr>
          <w:ilvl w:val="0"/>
          <w:numId w:val="12"/>
        </w:numPr>
        <w:rPr>
          <w:rFonts w:ascii="Arial" w:hAnsi="Arial" w:cs="Arial"/>
        </w:rPr>
      </w:pPr>
      <w:r w:rsidRPr="00383F06">
        <w:rPr>
          <w:rFonts w:ascii="Arial" w:hAnsi="Arial" w:cs="Arial"/>
        </w:rPr>
        <w:t>Any confirmed cases of food poisoning affecting two or more children looked after on the premises are notified to Ofsted as soon as reasonably practicable and always within 14 days of the incident.</w:t>
      </w:r>
    </w:p>
    <w:p w14:paraId="38CC2B23" w14:textId="77777777" w:rsidR="00383F06" w:rsidRPr="00383F06" w:rsidRDefault="00383F06" w:rsidP="00383F06">
      <w:pPr>
        <w:pStyle w:val="ListParagraph"/>
        <w:numPr>
          <w:ilvl w:val="0"/>
          <w:numId w:val="12"/>
        </w:numPr>
        <w:rPr>
          <w:rFonts w:ascii="Arial" w:hAnsi="Arial" w:cs="Arial"/>
        </w:rPr>
      </w:pPr>
      <w:r w:rsidRPr="00383F06">
        <w:rPr>
          <w:rFonts w:ascii="Arial" w:hAnsi="Arial" w:cs="Arial"/>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0B9F9CE2" w14:textId="77777777" w:rsidR="00383F06" w:rsidRPr="00383F06" w:rsidRDefault="00383F06" w:rsidP="00383F06">
      <w:pPr>
        <w:pStyle w:val="ListParagraph"/>
        <w:rPr>
          <w:rFonts w:ascii="Arial" w:hAnsi="Arial" w:cs="Arial"/>
        </w:rPr>
      </w:pPr>
      <w:proofErr w:type="gramStart"/>
      <w:r w:rsidRPr="00383F06">
        <w:rPr>
          <w:rFonts w:ascii="Arial" w:hAnsi="Arial" w:cs="Arial"/>
        </w:rPr>
        <w:t>Ofsted :</w:t>
      </w:r>
      <w:proofErr w:type="gramEnd"/>
      <w:r w:rsidRPr="00383F06">
        <w:fldChar w:fldCharType="begin"/>
      </w:r>
      <w:r w:rsidRPr="00383F06">
        <w:rPr>
          <w:rFonts w:ascii="Arial" w:hAnsi="Arial" w:cs="Arial"/>
        </w:rPr>
        <w:instrText xml:space="preserve"> HYPERLINK "https://www.gov.uk/guidance/report-a-serious-childcare-incident" </w:instrText>
      </w:r>
      <w:r w:rsidRPr="00383F06">
        <w:fldChar w:fldCharType="separate"/>
      </w:r>
      <w:r w:rsidRPr="00383F06">
        <w:rPr>
          <w:rStyle w:val="Hyperlink"/>
          <w:rFonts w:ascii="Arial" w:hAnsi="Arial" w:cs="Arial"/>
        </w:rPr>
        <w:t>Report a serious childcare incident - GOV.UK</w:t>
      </w:r>
      <w:r w:rsidRPr="00383F06">
        <w:rPr>
          <w:rStyle w:val="Hyperlink"/>
          <w:rFonts w:ascii="Arial" w:hAnsi="Arial" w:cs="Arial"/>
        </w:rPr>
        <w:fldChar w:fldCharType="end"/>
      </w:r>
    </w:p>
    <w:p w14:paraId="0552424D" w14:textId="77777777" w:rsidR="00383F06" w:rsidRPr="00383F06" w:rsidRDefault="00383F06" w:rsidP="00383F06">
      <w:pPr>
        <w:shd w:val="clear" w:color="auto" w:fill="FFFFFF"/>
        <w:spacing w:after="75"/>
        <w:ind w:left="705"/>
        <w:rPr>
          <w:rFonts w:ascii="Arial" w:hAnsi="Arial" w:cs="Arial"/>
          <w:b/>
          <w:bCs/>
          <w:color w:val="0B0C0C"/>
          <w:sz w:val="24"/>
          <w:szCs w:val="24"/>
        </w:rPr>
      </w:pPr>
      <w:r w:rsidRPr="00383F06">
        <w:rPr>
          <w:rFonts w:ascii="Arial" w:hAnsi="Arial" w:cs="Arial"/>
          <w:b/>
          <w:bCs/>
          <w:color w:val="0B0C0C"/>
          <w:sz w:val="24"/>
          <w:szCs w:val="24"/>
        </w:rPr>
        <w:t xml:space="preserve">UK Health Security Agency South West     </w:t>
      </w:r>
      <w:proofErr w:type="gramStart"/>
      <w:r w:rsidRPr="00383F06">
        <w:rPr>
          <w:rFonts w:ascii="Arial" w:hAnsi="Arial" w:cs="Arial"/>
          <w:color w:val="0B0C0C"/>
          <w:sz w:val="24"/>
          <w:szCs w:val="24"/>
        </w:rPr>
        <w:t>Email:</w:t>
      </w:r>
      <w:bookmarkStart w:id="1" w:name="_Hlk161838487"/>
      <w:r w:rsidRPr="00383F06">
        <w:rPr>
          <w:rFonts w:ascii="Arial" w:hAnsi="Arial" w:cs="Arial"/>
          <w:color w:val="0B0C0C"/>
          <w:sz w:val="24"/>
          <w:szCs w:val="24"/>
        </w:rPr>
        <w:t>swhpt@ukhsa.gov.uk</w:t>
      </w:r>
      <w:bookmarkEnd w:id="1"/>
      <w:proofErr w:type="gramEnd"/>
    </w:p>
    <w:p w14:paraId="3FC6404A" w14:textId="75D2F49F" w:rsidR="00383F06" w:rsidRDefault="00383F06" w:rsidP="00383F06">
      <w:pPr>
        <w:shd w:val="clear" w:color="auto" w:fill="FFFFFF"/>
        <w:spacing w:after="75"/>
        <w:ind w:firstLine="705"/>
        <w:rPr>
          <w:rFonts w:ascii="Arial" w:hAnsi="Arial" w:cs="Arial"/>
          <w:color w:val="0B0C0C"/>
          <w:sz w:val="24"/>
          <w:szCs w:val="24"/>
        </w:rPr>
      </w:pPr>
      <w:r w:rsidRPr="00383F06">
        <w:rPr>
          <w:rFonts w:ascii="Arial" w:hAnsi="Arial" w:cs="Arial"/>
          <w:color w:val="0B0C0C"/>
          <w:sz w:val="24"/>
          <w:szCs w:val="24"/>
        </w:rPr>
        <w:t>Telephone: 0300 303 8162 (option 1, then option 1)</w:t>
      </w:r>
    </w:p>
    <w:p w14:paraId="667E722D" w14:textId="1BEF11C6" w:rsidR="007F253D" w:rsidRDefault="007F253D" w:rsidP="007F253D">
      <w:pPr>
        <w:shd w:val="clear" w:color="auto" w:fill="FFFFFF"/>
        <w:spacing w:after="75"/>
        <w:rPr>
          <w:rFonts w:ascii="Arial" w:hAnsi="Arial" w:cs="Arial"/>
          <w:color w:val="0B0C0C"/>
          <w:sz w:val="24"/>
          <w:szCs w:val="24"/>
        </w:rPr>
      </w:pPr>
    </w:p>
    <w:p w14:paraId="3D89A236" w14:textId="6420BDD1" w:rsidR="007F253D" w:rsidRDefault="007F253D" w:rsidP="007F253D">
      <w:pPr>
        <w:shd w:val="clear" w:color="auto" w:fill="FFFFFF"/>
        <w:spacing w:after="75"/>
        <w:rPr>
          <w:rFonts w:ascii="Arial" w:hAnsi="Arial" w:cs="Arial"/>
          <w:color w:val="0B0C0C"/>
          <w:sz w:val="24"/>
          <w:szCs w:val="24"/>
        </w:rPr>
      </w:pPr>
    </w:p>
    <w:p w14:paraId="571EF0B6" w14:textId="30B05638" w:rsidR="007F253D" w:rsidRDefault="007F253D" w:rsidP="007F253D">
      <w:pPr>
        <w:shd w:val="clear" w:color="auto" w:fill="FFFFFF"/>
        <w:spacing w:after="75"/>
        <w:rPr>
          <w:rFonts w:ascii="Arial" w:hAnsi="Arial" w:cs="Arial"/>
          <w:b/>
          <w:color w:val="0B0C0C"/>
          <w:sz w:val="24"/>
          <w:szCs w:val="24"/>
        </w:rPr>
      </w:pPr>
      <w:r w:rsidRPr="007F253D">
        <w:rPr>
          <w:rFonts w:ascii="Arial" w:hAnsi="Arial" w:cs="Arial"/>
          <w:b/>
          <w:color w:val="0B0C0C"/>
          <w:sz w:val="24"/>
          <w:szCs w:val="24"/>
        </w:rPr>
        <w:t>Also see:</w:t>
      </w:r>
    </w:p>
    <w:p w14:paraId="77E87091" w14:textId="75EA0701" w:rsidR="007F253D" w:rsidRPr="007F253D" w:rsidRDefault="007F253D" w:rsidP="007F253D">
      <w:pPr>
        <w:shd w:val="clear" w:color="auto" w:fill="FFFFFF"/>
        <w:spacing w:after="75"/>
        <w:rPr>
          <w:rFonts w:ascii="Arial" w:hAnsi="Arial" w:cs="Arial"/>
          <w:color w:val="0B0C0C"/>
          <w:sz w:val="24"/>
          <w:szCs w:val="24"/>
        </w:rPr>
      </w:pPr>
      <w:r>
        <w:rPr>
          <w:rFonts w:ascii="Arial" w:hAnsi="Arial" w:cs="Arial"/>
          <w:color w:val="0B0C0C"/>
          <w:sz w:val="24"/>
          <w:szCs w:val="24"/>
        </w:rPr>
        <w:t>Allergy Safety Policy</w:t>
      </w:r>
      <w:bookmarkStart w:id="2" w:name="_GoBack"/>
      <w:bookmarkEnd w:id="2"/>
    </w:p>
    <w:p w14:paraId="339D3931" w14:textId="77777777" w:rsidR="00383F06" w:rsidRPr="00383F06" w:rsidRDefault="00383F06" w:rsidP="00383F06">
      <w:pPr>
        <w:shd w:val="clear" w:color="auto" w:fill="FFFFFF"/>
        <w:spacing w:after="75"/>
        <w:ind w:firstLine="705"/>
        <w:rPr>
          <w:rFonts w:ascii="Arial" w:hAnsi="Arial" w:cs="Arial"/>
          <w:color w:val="0B0C0C"/>
          <w:sz w:val="24"/>
          <w:szCs w:val="24"/>
        </w:rPr>
      </w:pPr>
    </w:p>
    <w:p w14:paraId="31A7CC44" w14:textId="77777777" w:rsidR="00383F06" w:rsidRPr="00383F06" w:rsidRDefault="00383F06" w:rsidP="00383F06">
      <w:pPr>
        <w:pStyle w:val="ListParagraph"/>
        <w:rPr>
          <w:rFonts w:ascii="Arial" w:hAnsi="Arial" w:cs="Arial"/>
        </w:rPr>
      </w:pPr>
    </w:p>
    <w:p w14:paraId="0D5420C7" w14:textId="77777777" w:rsidR="00383F06" w:rsidRPr="00383F06" w:rsidRDefault="00383F06" w:rsidP="00383F06">
      <w:pPr>
        <w:rPr>
          <w:rFonts w:ascii="Arial" w:hAnsi="Arial" w:cs="Arial"/>
          <w:sz w:val="24"/>
          <w:szCs w:val="24"/>
        </w:rPr>
      </w:pPr>
    </w:p>
    <w:p w14:paraId="6F7A1E20" w14:textId="77777777" w:rsidR="00383F06" w:rsidRPr="00383F06" w:rsidRDefault="00383F06" w:rsidP="00383F06">
      <w:pPr>
        <w:rPr>
          <w:rFonts w:ascii="Arial" w:hAnsi="Arial" w:cs="Arial"/>
          <w:sz w:val="24"/>
          <w:szCs w:val="24"/>
        </w:rPr>
      </w:pPr>
    </w:p>
    <w:p w14:paraId="3AE2956E" w14:textId="77777777" w:rsidR="00383F06" w:rsidRPr="00383F06" w:rsidRDefault="00383F06" w:rsidP="00383F06">
      <w:pPr>
        <w:rPr>
          <w:rFonts w:ascii="Arial" w:hAnsi="Arial" w:cs="Arial"/>
          <w:sz w:val="24"/>
          <w:szCs w:val="24"/>
        </w:rPr>
      </w:pPr>
    </w:p>
    <w:p w14:paraId="218B74B4" w14:textId="77777777" w:rsidR="00383F06" w:rsidRPr="00383F06" w:rsidRDefault="00383F06" w:rsidP="00383F06">
      <w:pPr>
        <w:rPr>
          <w:rFonts w:ascii="Arial" w:hAnsi="Arial" w:cs="Arial"/>
          <w:sz w:val="24"/>
          <w:szCs w:val="24"/>
        </w:rPr>
      </w:pPr>
    </w:p>
    <w:p w14:paraId="7E08EBC3" w14:textId="77777777" w:rsidR="00383F06" w:rsidRPr="00383F06" w:rsidRDefault="00383F06" w:rsidP="00383F06">
      <w:pPr>
        <w:rPr>
          <w:rFonts w:ascii="Arial" w:hAnsi="Arial" w:cs="Arial"/>
          <w:sz w:val="24"/>
          <w:szCs w:val="24"/>
        </w:rPr>
      </w:pPr>
    </w:p>
    <w:p w14:paraId="374997E5" w14:textId="77777777" w:rsidR="00383F06" w:rsidRPr="00383F06" w:rsidRDefault="00383F06" w:rsidP="00383F06">
      <w:pPr>
        <w:rPr>
          <w:rFonts w:ascii="Arial" w:hAnsi="Arial" w:cs="Arial"/>
          <w:sz w:val="24"/>
          <w:szCs w:val="24"/>
        </w:rPr>
      </w:pPr>
    </w:p>
    <w:p w14:paraId="1D54F001" w14:textId="77777777" w:rsidR="00383F06" w:rsidRPr="00383F06" w:rsidRDefault="00383F06" w:rsidP="00383F06">
      <w:pPr>
        <w:rPr>
          <w:rFonts w:ascii="Arial" w:hAnsi="Arial" w:cs="Arial"/>
          <w:sz w:val="24"/>
          <w:szCs w:val="24"/>
        </w:rPr>
      </w:pPr>
    </w:p>
    <w:p w14:paraId="5E881899" w14:textId="77777777" w:rsidR="00383F06" w:rsidRPr="00383F06" w:rsidRDefault="00383F06" w:rsidP="00383F06">
      <w:pPr>
        <w:rPr>
          <w:rFonts w:ascii="Arial" w:hAnsi="Arial" w:cs="Arial"/>
          <w:sz w:val="24"/>
          <w:szCs w:val="24"/>
        </w:rPr>
      </w:pPr>
    </w:p>
    <w:p w14:paraId="01A6DAD6" w14:textId="77777777" w:rsidR="00383F06" w:rsidRPr="00383F06" w:rsidRDefault="00383F06" w:rsidP="00383F06">
      <w:pPr>
        <w:pStyle w:val="Title"/>
        <w:jc w:val="left"/>
        <w:rPr>
          <w:rFonts w:ascii="Arial" w:hAnsi="Arial" w:cs="Arial"/>
        </w:rPr>
      </w:pPr>
    </w:p>
    <w:p w14:paraId="792602E7" w14:textId="77777777" w:rsidR="00383F06" w:rsidRPr="00383F06" w:rsidRDefault="00383F06" w:rsidP="00383F06">
      <w:pPr>
        <w:pStyle w:val="Title"/>
        <w:jc w:val="left"/>
        <w:rPr>
          <w:rFonts w:ascii="Arial" w:hAnsi="Arial" w:cs="Arial"/>
        </w:rPr>
      </w:pPr>
    </w:p>
    <w:p w14:paraId="424A5CD8" w14:textId="77777777" w:rsidR="00383F06" w:rsidRPr="00383F06" w:rsidRDefault="00383F06" w:rsidP="00383F06">
      <w:pPr>
        <w:pStyle w:val="Title"/>
        <w:jc w:val="left"/>
        <w:rPr>
          <w:rFonts w:ascii="Arial" w:hAnsi="Arial" w:cs="Arial"/>
        </w:rPr>
      </w:pPr>
    </w:p>
    <w:p w14:paraId="39D89253" w14:textId="77777777" w:rsidR="00383F06" w:rsidRPr="00383F06" w:rsidRDefault="00383F06" w:rsidP="00383F06">
      <w:pPr>
        <w:pStyle w:val="Title"/>
        <w:jc w:val="left"/>
        <w:rPr>
          <w:rFonts w:ascii="Arial" w:hAnsi="Arial" w:cs="Arial"/>
        </w:rPr>
      </w:pPr>
      <w:r w:rsidRPr="00383F06">
        <w:rPr>
          <w:rFonts w:ascii="Arial" w:hAnsi="Arial" w:cs="Arial"/>
        </w:rPr>
        <w:t>APPENDIX A:</w:t>
      </w:r>
    </w:p>
    <w:p w14:paraId="44725B69" w14:textId="77777777" w:rsidR="00383F06" w:rsidRPr="00383F06" w:rsidRDefault="00383F06" w:rsidP="00383F06">
      <w:pPr>
        <w:pStyle w:val="Title"/>
        <w:jc w:val="left"/>
        <w:rPr>
          <w:rFonts w:ascii="Arial" w:hAnsi="Arial" w:cs="Arial"/>
        </w:rPr>
      </w:pPr>
    </w:p>
    <w:p w14:paraId="72299C24" w14:textId="77777777" w:rsidR="00383F06" w:rsidRPr="00383F06" w:rsidRDefault="00383F06" w:rsidP="00383F06">
      <w:pPr>
        <w:pStyle w:val="Title"/>
        <w:jc w:val="left"/>
        <w:rPr>
          <w:rFonts w:ascii="Arial" w:hAnsi="Arial" w:cs="Arial"/>
        </w:rPr>
      </w:pPr>
      <w:r w:rsidRPr="00383F06">
        <w:rPr>
          <w:rFonts w:ascii="Arial" w:hAnsi="Arial" w:cs="Arial"/>
        </w:rPr>
        <w:t>Food and Kitchen Hygiene Guidance</w:t>
      </w:r>
    </w:p>
    <w:p w14:paraId="4157F87B" w14:textId="77777777" w:rsidR="00383F06" w:rsidRPr="00383F06" w:rsidRDefault="00383F06" w:rsidP="00383F06">
      <w:pPr>
        <w:pStyle w:val="Title"/>
        <w:rPr>
          <w:rFonts w:ascii="Arial" w:hAnsi="Arial" w:cs="Arial"/>
          <w:u w:val="single"/>
        </w:rPr>
      </w:pPr>
    </w:p>
    <w:p w14:paraId="66E453A2" w14:textId="77777777" w:rsidR="00383F06" w:rsidRPr="00383F06" w:rsidRDefault="00383F06" w:rsidP="00383F06">
      <w:pPr>
        <w:pStyle w:val="BodyText3"/>
        <w:jc w:val="left"/>
        <w:rPr>
          <w:rFonts w:cs="Arial"/>
          <w:sz w:val="24"/>
        </w:rPr>
      </w:pPr>
      <w:r w:rsidRPr="00383F06">
        <w:rPr>
          <w:rFonts w:cs="Arial"/>
          <w:sz w:val="24"/>
        </w:rPr>
        <w:t>The Food Safety Act 1990 requires that everyone who handles or prepares food for public consumption is responsible for food hygiene and safety. The Act sets the standards for the safe handling and preparation of food to avoid the incidence of food poisoning.  It does this through raising awareness and promoting good practice, specifically through training for food handlers and registration of premises.</w:t>
      </w:r>
    </w:p>
    <w:p w14:paraId="60695C98" w14:textId="77777777" w:rsidR="00383F06" w:rsidRPr="00383F06" w:rsidRDefault="00383F06" w:rsidP="00383F06">
      <w:pPr>
        <w:rPr>
          <w:rFonts w:ascii="Arial" w:hAnsi="Arial" w:cs="Arial"/>
          <w:sz w:val="24"/>
          <w:szCs w:val="24"/>
        </w:rPr>
      </w:pPr>
    </w:p>
    <w:p w14:paraId="45121EE4" w14:textId="77777777" w:rsidR="00383F06" w:rsidRPr="00383F06" w:rsidRDefault="00383F06" w:rsidP="00383F06">
      <w:pPr>
        <w:rPr>
          <w:rFonts w:ascii="Arial" w:hAnsi="Arial" w:cs="Arial"/>
          <w:sz w:val="24"/>
          <w:szCs w:val="24"/>
        </w:rPr>
      </w:pPr>
      <w:r w:rsidRPr="00383F06">
        <w:rPr>
          <w:rFonts w:ascii="Arial" w:hAnsi="Arial" w:cs="Arial"/>
          <w:sz w:val="24"/>
          <w:szCs w:val="24"/>
        </w:rPr>
        <w:t>The food provided at the setting should be low or medium risk foods, but there are still hazards to be aware of and controls to be put in practice.</w:t>
      </w:r>
    </w:p>
    <w:p w14:paraId="6337EB57" w14:textId="77777777" w:rsidR="00383F06" w:rsidRPr="00383F06" w:rsidRDefault="00383F06" w:rsidP="00383F06">
      <w:pPr>
        <w:rPr>
          <w:rFonts w:ascii="Arial" w:hAnsi="Arial" w:cs="Arial"/>
          <w:sz w:val="24"/>
          <w:szCs w:val="24"/>
        </w:rPr>
      </w:pPr>
    </w:p>
    <w:p w14:paraId="734C52A0" w14:textId="77777777" w:rsidR="00383F06" w:rsidRPr="00383F06" w:rsidRDefault="00383F06" w:rsidP="00383F06">
      <w:pPr>
        <w:rPr>
          <w:rFonts w:ascii="Arial" w:hAnsi="Arial" w:cs="Arial"/>
          <w:sz w:val="24"/>
          <w:szCs w:val="24"/>
        </w:rPr>
      </w:pPr>
      <w:r w:rsidRPr="00383F06">
        <w:rPr>
          <w:rFonts w:ascii="Arial" w:hAnsi="Arial" w:cs="Arial"/>
          <w:sz w:val="24"/>
          <w:szCs w:val="24"/>
        </w:rPr>
        <w:t>The Food Safety Act 1990 states that if you sell or give away food at the premises, you are required to comply with the following requirements:</w:t>
      </w:r>
    </w:p>
    <w:p w14:paraId="520AC527" w14:textId="77777777" w:rsidR="00383F06" w:rsidRPr="00383F06" w:rsidRDefault="00383F06" w:rsidP="00383F06">
      <w:pPr>
        <w:rPr>
          <w:rFonts w:ascii="Arial" w:hAnsi="Arial" w:cs="Arial"/>
          <w:sz w:val="24"/>
          <w:szCs w:val="24"/>
        </w:rPr>
      </w:pPr>
    </w:p>
    <w:p w14:paraId="023A3AEB" w14:textId="77777777" w:rsidR="00383F06" w:rsidRPr="00383F06" w:rsidRDefault="00383F06" w:rsidP="00383F06">
      <w:pPr>
        <w:pStyle w:val="Heading2"/>
        <w:jc w:val="left"/>
        <w:rPr>
          <w:rFonts w:ascii="Arial" w:hAnsi="Arial" w:cs="Arial"/>
          <w:b/>
          <w:u w:val="none"/>
        </w:rPr>
      </w:pPr>
      <w:r w:rsidRPr="00383F06">
        <w:rPr>
          <w:rFonts w:ascii="Arial" w:hAnsi="Arial" w:cs="Arial"/>
          <w:b/>
          <w:u w:val="none"/>
        </w:rPr>
        <w:t>Food Premises Registration</w:t>
      </w:r>
    </w:p>
    <w:p w14:paraId="0EF3035E"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In accordance with The Food Premises (Registration) Regulations, settings must register with the Local Authority's Food Safety Team.  </w:t>
      </w:r>
    </w:p>
    <w:p w14:paraId="1BD4F742" w14:textId="77777777" w:rsidR="00383F06" w:rsidRPr="00383F06" w:rsidRDefault="00383F06" w:rsidP="00383F06">
      <w:pPr>
        <w:rPr>
          <w:rFonts w:ascii="Arial" w:hAnsi="Arial" w:cs="Arial"/>
          <w:sz w:val="24"/>
          <w:szCs w:val="24"/>
        </w:rPr>
      </w:pPr>
    </w:p>
    <w:p w14:paraId="541E5BBE"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To register, visit </w:t>
      </w:r>
      <w:hyperlink r:id="rId11" w:history="1">
        <w:r w:rsidRPr="00383F06">
          <w:rPr>
            <w:rStyle w:val="Hyperlink"/>
            <w:rFonts w:ascii="Arial" w:hAnsi="Arial" w:cs="Arial"/>
            <w:sz w:val="24"/>
            <w:szCs w:val="24"/>
          </w:rPr>
          <w:t>https://www.bristol.gov.uk/food-business/starting-and-registering-a-food-business</w:t>
        </w:r>
      </w:hyperlink>
      <w:r w:rsidRPr="00383F06">
        <w:rPr>
          <w:rFonts w:ascii="Arial" w:hAnsi="Arial" w:cs="Arial"/>
          <w:sz w:val="24"/>
          <w:szCs w:val="24"/>
        </w:rPr>
        <w:t xml:space="preserve"> or phone the Food Safety Team on 0117 922 2500. E: </w:t>
      </w:r>
      <w:hyperlink r:id="rId12" w:tooltip="Send an email to food.safety@bristol.gov.uk" w:history="1">
        <w:r w:rsidRPr="00383F06">
          <w:rPr>
            <w:rStyle w:val="Hyperlink"/>
            <w:rFonts w:ascii="Arial" w:hAnsi="Arial" w:cs="Arial"/>
            <w:sz w:val="24"/>
            <w:szCs w:val="24"/>
          </w:rPr>
          <w:t>food.safety@bristol.gov.uk</w:t>
        </w:r>
      </w:hyperlink>
    </w:p>
    <w:p w14:paraId="2BB26DC7" w14:textId="77777777" w:rsidR="00383F06" w:rsidRPr="00383F06" w:rsidRDefault="00383F06" w:rsidP="00383F06">
      <w:pPr>
        <w:rPr>
          <w:rFonts w:ascii="Arial" w:hAnsi="Arial" w:cs="Arial"/>
          <w:sz w:val="24"/>
          <w:szCs w:val="24"/>
        </w:rPr>
      </w:pPr>
    </w:p>
    <w:p w14:paraId="772A3864" w14:textId="77777777" w:rsidR="00383F06" w:rsidRPr="00383F06" w:rsidRDefault="007F253D" w:rsidP="00383F06">
      <w:pPr>
        <w:rPr>
          <w:rFonts w:ascii="Arial" w:hAnsi="Arial" w:cs="Arial"/>
          <w:sz w:val="24"/>
          <w:szCs w:val="24"/>
        </w:rPr>
      </w:pPr>
      <w:hyperlink r:id="rId13" w:history="1">
        <w:r w:rsidR="00383F06" w:rsidRPr="00383F06">
          <w:rPr>
            <w:rStyle w:val="Hyperlink"/>
            <w:rFonts w:ascii="Arial" w:hAnsi="Arial" w:cs="Arial"/>
            <w:sz w:val="24"/>
            <w:szCs w:val="24"/>
          </w:rPr>
          <w:t>Safer food, better business (SFBB) | Food Standards Agency</w:t>
        </w:r>
      </w:hyperlink>
    </w:p>
    <w:p w14:paraId="29C25103" w14:textId="77777777" w:rsidR="00383F06" w:rsidRPr="00383F06" w:rsidRDefault="00383F06" w:rsidP="00383F06">
      <w:pPr>
        <w:rPr>
          <w:rFonts w:ascii="Arial" w:hAnsi="Arial" w:cs="Arial"/>
          <w:sz w:val="24"/>
          <w:szCs w:val="24"/>
        </w:rPr>
      </w:pPr>
    </w:p>
    <w:p w14:paraId="1EAA9D29" w14:textId="77777777" w:rsidR="00383F06" w:rsidRPr="00383F06" w:rsidRDefault="00383F06" w:rsidP="00383F06">
      <w:pPr>
        <w:rPr>
          <w:rFonts w:ascii="Arial" w:hAnsi="Arial" w:cs="Arial"/>
          <w:sz w:val="24"/>
          <w:szCs w:val="24"/>
        </w:rPr>
      </w:pPr>
      <w:r w:rsidRPr="00383F06">
        <w:rPr>
          <w:rFonts w:ascii="Arial" w:hAnsi="Arial" w:cs="Arial"/>
          <w:sz w:val="24"/>
          <w:szCs w:val="24"/>
        </w:rPr>
        <w:t>Settings that do not have their own premises will need to advise their landlord that the landlord has responsibility under the Food Safety Act.</w:t>
      </w:r>
    </w:p>
    <w:p w14:paraId="125BE2CC" w14:textId="77777777" w:rsidR="00383F06" w:rsidRPr="00383F06" w:rsidRDefault="00383F06" w:rsidP="00383F06">
      <w:pPr>
        <w:rPr>
          <w:rFonts w:ascii="Arial" w:hAnsi="Arial" w:cs="Arial"/>
          <w:sz w:val="24"/>
          <w:szCs w:val="24"/>
        </w:rPr>
      </w:pPr>
    </w:p>
    <w:p w14:paraId="6A1868B9" w14:textId="77777777" w:rsidR="00383F06" w:rsidRPr="00383F06" w:rsidRDefault="00383F06" w:rsidP="00383F06">
      <w:pPr>
        <w:rPr>
          <w:rFonts w:ascii="Arial" w:hAnsi="Arial" w:cs="Arial"/>
          <w:sz w:val="24"/>
          <w:szCs w:val="24"/>
        </w:rPr>
      </w:pPr>
    </w:p>
    <w:p w14:paraId="45767F63" w14:textId="77777777" w:rsidR="00383F06" w:rsidRPr="00383F06" w:rsidRDefault="00383F06" w:rsidP="00383F06">
      <w:pPr>
        <w:rPr>
          <w:rFonts w:ascii="Arial" w:hAnsi="Arial" w:cs="Arial"/>
          <w:sz w:val="24"/>
          <w:szCs w:val="24"/>
        </w:rPr>
      </w:pPr>
    </w:p>
    <w:p w14:paraId="6E01CE4E" w14:textId="541CF0CC" w:rsidR="00383F06" w:rsidRDefault="00383F06" w:rsidP="00383F06">
      <w:pPr>
        <w:rPr>
          <w:rFonts w:ascii="Arial" w:hAnsi="Arial" w:cs="Arial"/>
          <w:sz w:val="24"/>
          <w:szCs w:val="24"/>
        </w:rPr>
      </w:pPr>
    </w:p>
    <w:p w14:paraId="754E9D5E" w14:textId="77777777" w:rsidR="000C53A5" w:rsidRPr="00383F06" w:rsidRDefault="000C53A5" w:rsidP="00383F06">
      <w:pPr>
        <w:rPr>
          <w:rFonts w:ascii="Arial" w:hAnsi="Arial" w:cs="Arial"/>
          <w:sz w:val="24"/>
          <w:szCs w:val="24"/>
        </w:rPr>
      </w:pPr>
    </w:p>
    <w:p w14:paraId="56548244" w14:textId="77777777" w:rsidR="00383F06" w:rsidRPr="00383F06" w:rsidRDefault="00383F06" w:rsidP="00383F06">
      <w:pPr>
        <w:pStyle w:val="Heading2"/>
        <w:jc w:val="left"/>
        <w:rPr>
          <w:rFonts w:ascii="Arial" w:hAnsi="Arial" w:cs="Arial"/>
          <w:b/>
          <w:u w:val="none"/>
        </w:rPr>
      </w:pPr>
      <w:r w:rsidRPr="00383F06">
        <w:rPr>
          <w:rFonts w:ascii="Arial" w:hAnsi="Arial" w:cs="Arial"/>
          <w:b/>
          <w:u w:val="none"/>
        </w:rPr>
        <w:t>Food Hygiene Awareness and Training</w:t>
      </w:r>
    </w:p>
    <w:p w14:paraId="03165555" w14:textId="77777777" w:rsidR="00383F06" w:rsidRPr="00383F06" w:rsidRDefault="00383F06" w:rsidP="00383F06">
      <w:pPr>
        <w:rPr>
          <w:rFonts w:ascii="Arial" w:hAnsi="Arial" w:cs="Arial"/>
          <w:sz w:val="24"/>
          <w:szCs w:val="24"/>
        </w:rPr>
      </w:pPr>
    </w:p>
    <w:p w14:paraId="0AD43D34" w14:textId="77777777" w:rsidR="00383F06" w:rsidRPr="00383F06" w:rsidRDefault="00383F06" w:rsidP="00383F06">
      <w:pPr>
        <w:rPr>
          <w:rFonts w:ascii="Arial" w:hAnsi="Arial" w:cs="Arial"/>
          <w:sz w:val="24"/>
          <w:szCs w:val="24"/>
        </w:rPr>
      </w:pPr>
      <w:r w:rsidRPr="00383F06">
        <w:rPr>
          <w:rFonts w:ascii="Arial" w:hAnsi="Arial" w:cs="Arial"/>
          <w:sz w:val="24"/>
          <w:szCs w:val="24"/>
        </w:rPr>
        <w:t xml:space="preserve">All staff and volunteers involved in the preparation and handling of food, including cookery activities, must receive appropriate supervision and instruction/training in food hygiene.  This needs to be in line with the level of what they are doing and enable them to handle food safely.  Ideally this will be done by completing a food hygiene course, either in person or online, but if this is not possible then it can be done in-house by a member of staff who has completed a course.  There should always be at least one person in a supervisory role who holds an up-to-date food hygiene certificate.    </w:t>
      </w:r>
    </w:p>
    <w:p w14:paraId="0B3CA486" w14:textId="77777777" w:rsidR="00383F06" w:rsidRPr="00383F06" w:rsidRDefault="00383F06" w:rsidP="00383F06">
      <w:pPr>
        <w:rPr>
          <w:rFonts w:ascii="Arial" w:hAnsi="Arial" w:cs="Arial"/>
          <w:sz w:val="24"/>
          <w:szCs w:val="24"/>
        </w:rPr>
      </w:pPr>
      <w:r w:rsidRPr="00383F06">
        <w:rPr>
          <w:rFonts w:ascii="Arial" w:hAnsi="Arial" w:cs="Arial"/>
          <w:sz w:val="24"/>
          <w:szCs w:val="24"/>
        </w:rPr>
        <w:t>Local Authority Food Safety Officers do carry out spot checks at settings to make sure that they comply with food safety and hygiene.</w:t>
      </w:r>
    </w:p>
    <w:p w14:paraId="30806EBB" w14:textId="77777777" w:rsidR="00383F06" w:rsidRPr="00383F06" w:rsidRDefault="00383F06" w:rsidP="00383F06">
      <w:pPr>
        <w:rPr>
          <w:rFonts w:ascii="Arial" w:hAnsi="Arial" w:cs="Arial"/>
          <w:sz w:val="24"/>
          <w:szCs w:val="24"/>
        </w:rPr>
      </w:pPr>
    </w:p>
    <w:p w14:paraId="4A24C025" w14:textId="77777777" w:rsidR="00383F06" w:rsidRPr="00383F06" w:rsidRDefault="00383F06" w:rsidP="00383F06">
      <w:pPr>
        <w:pStyle w:val="Heading3"/>
        <w:jc w:val="left"/>
        <w:rPr>
          <w:rFonts w:cs="Arial"/>
          <w:sz w:val="24"/>
        </w:rPr>
      </w:pPr>
      <w:r w:rsidRPr="00383F06">
        <w:rPr>
          <w:rFonts w:cs="Arial"/>
          <w:sz w:val="24"/>
        </w:rPr>
        <w:t>Hazards and Controls</w:t>
      </w:r>
    </w:p>
    <w:p w14:paraId="7EEC37EF" w14:textId="77777777" w:rsidR="00383F06" w:rsidRPr="00383F06" w:rsidRDefault="00383F06" w:rsidP="00383F06">
      <w:pPr>
        <w:rPr>
          <w:rFonts w:ascii="Arial" w:hAnsi="Arial" w:cs="Arial"/>
          <w:sz w:val="24"/>
          <w:szCs w:val="24"/>
        </w:rPr>
      </w:pPr>
    </w:p>
    <w:p w14:paraId="472ACCA0" w14:textId="77777777" w:rsidR="00383F06" w:rsidRPr="00383F06" w:rsidRDefault="00383F06" w:rsidP="00383F06">
      <w:pPr>
        <w:rPr>
          <w:rFonts w:ascii="Arial" w:hAnsi="Arial" w:cs="Arial"/>
          <w:sz w:val="24"/>
          <w:szCs w:val="24"/>
        </w:rPr>
      </w:pPr>
      <w:r w:rsidRPr="00383F06">
        <w:rPr>
          <w:rFonts w:ascii="Arial" w:hAnsi="Arial" w:cs="Arial"/>
          <w:sz w:val="24"/>
          <w:szCs w:val="24"/>
        </w:rPr>
        <w:t>In relation to operating a childcare setting, the hazards to safety and quality of food are likely to be limited to the following:</w:t>
      </w:r>
    </w:p>
    <w:p w14:paraId="4FF8F941" w14:textId="77777777" w:rsidR="00383F06" w:rsidRPr="00383F06" w:rsidRDefault="00383F06" w:rsidP="00383F06">
      <w:pPr>
        <w:numPr>
          <w:ilvl w:val="0"/>
          <w:numId w:val="3"/>
        </w:numPr>
        <w:spacing w:after="0" w:line="240" w:lineRule="auto"/>
        <w:rPr>
          <w:rFonts w:ascii="Arial" w:hAnsi="Arial" w:cs="Arial"/>
          <w:sz w:val="24"/>
          <w:szCs w:val="24"/>
        </w:rPr>
      </w:pPr>
      <w:r w:rsidRPr="00383F06">
        <w:rPr>
          <w:rFonts w:ascii="Arial" w:hAnsi="Arial" w:cs="Arial"/>
          <w:sz w:val="24"/>
          <w:szCs w:val="24"/>
        </w:rPr>
        <w:t>Microbiological contamination (even if food products used by settings are not susceptible to food poisoning organisms, spoilage organisms may grow if shelf life is not observed).</w:t>
      </w:r>
    </w:p>
    <w:p w14:paraId="1D7F185E" w14:textId="77777777" w:rsidR="00383F06" w:rsidRPr="00383F06" w:rsidRDefault="00383F06" w:rsidP="00383F06">
      <w:pPr>
        <w:numPr>
          <w:ilvl w:val="0"/>
          <w:numId w:val="3"/>
        </w:numPr>
        <w:spacing w:after="0" w:line="240" w:lineRule="auto"/>
        <w:rPr>
          <w:rFonts w:ascii="Arial" w:hAnsi="Arial" w:cs="Arial"/>
          <w:sz w:val="24"/>
          <w:szCs w:val="24"/>
        </w:rPr>
      </w:pPr>
      <w:r w:rsidRPr="00383F06">
        <w:rPr>
          <w:rFonts w:ascii="Arial" w:hAnsi="Arial" w:cs="Arial"/>
          <w:sz w:val="24"/>
          <w:szCs w:val="24"/>
        </w:rPr>
        <w:t>Physical contamination (from dirt, debris etc).</w:t>
      </w:r>
    </w:p>
    <w:p w14:paraId="2FD69B40" w14:textId="77777777" w:rsidR="00383F06" w:rsidRPr="00383F06" w:rsidRDefault="00383F06" w:rsidP="00383F06">
      <w:pPr>
        <w:numPr>
          <w:ilvl w:val="0"/>
          <w:numId w:val="3"/>
        </w:numPr>
        <w:spacing w:after="0" w:line="240" w:lineRule="auto"/>
        <w:rPr>
          <w:rFonts w:ascii="Arial" w:hAnsi="Arial" w:cs="Arial"/>
          <w:sz w:val="24"/>
          <w:szCs w:val="24"/>
        </w:rPr>
      </w:pPr>
      <w:r w:rsidRPr="00383F06">
        <w:rPr>
          <w:rFonts w:ascii="Arial" w:hAnsi="Arial" w:cs="Arial"/>
          <w:sz w:val="24"/>
          <w:szCs w:val="24"/>
        </w:rPr>
        <w:t>Physical damage (to the product or packaging).</w:t>
      </w:r>
    </w:p>
    <w:p w14:paraId="570EBC91" w14:textId="77777777" w:rsidR="00383F06" w:rsidRPr="00383F06" w:rsidRDefault="00383F06" w:rsidP="00383F06">
      <w:pPr>
        <w:rPr>
          <w:rFonts w:ascii="Arial" w:hAnsi="Arial" w:cs="Arial"/>
          <w:sz w:val="24"/>
          <w:szCs w:val="24"/>
        </w:rPr>
      </w:pPr>
    </w:p>
    <w:p w14:paraId="6B64EA1A" w14:textId="77777777" w:rsidR="00383F06" w:rsidRPr="00383F06" w:rsidRDefault="00383F06" w:rsidP="00383F06">
      <w:pPr>
        <w:rPr>
          <w:rFonts w:ascii="Arial" w:hAnsi="Arial" w:cs="Arial"/>
          <w:sz w:val="24"/>
          <w:szCs w:val="24"/>
        </w:rPr>
      </w:pPr>
      <w:r w:rsidRPr="00383F06">
        <w:rPr>
          <w:rFonts w:ascii="Arial" w:hAnsi="Arial" w:cs="Arial"/>
          <w:sz w:val="24"/>
          <w:szCs w:val="24"/>
        </w:rPr>
        <w:t>Hazards can occur at any stage - from shopping to serving the food.</w:t>
      </w:r>
    </w:p>
    <w:p w14:paraId="1975E913" w14:textId="77777777" w:rsidR="00383F06" w:rsidRPr="00383F06" w:rsidRDefault="00383F06" w:rsidP="00383F06">
      <w:pPr>
        <w:rPr>
          <w:rFonts w:ascii="Arial" w:hAnsi="Arial" w:cs="Arial"/>
          <w:sz w:val="24"/>
          <w:szCs w:val="24"/>
        </w:rPr>
      </w:pPr>
      <w:r w:rsidRPr="00383F06">
        <w:rPr>
          <w:rFonts w:ascii="Arial" w:hAnsi="Arial" w:cs="Arial"/>
          <w:sz w:val="24"/>
          <w:szCs w:val="24"/>
        </w:rPr>
        <w:t>The controls that settings are required to implement to minimise the above hazards are summarised by the following headings:</w:t>
      </w:r>
    </w:p>
    <w:p w14:paraId="5B7B3AAB" w14:textId="77777777" w:rsidR="00383F06" w:rsidRPr="00383F06" w:rsidRDefault="00383F06" w:rsidP="00383F06">
      <w:pPr>
        <w:rPr>
          <w:rFonts w:ascii="Arial" w:hAnsi="Arial" w:cs="Arial"/>
          <w:sz w:val="24"/>
          <w:szCs w:val="24"/>
        </w:rPr>
      </w:pPr>
    </w:p>
    <w:p w14:paraId="218697E0" w14:textId="77777777" w:rsidR="00383F06" w:rsidRPr="00383F06" w:rsidRDefault="00383F06" w:rsidP="00383F06">
      <w:pPr>
        <w:numPr>
          <w:ilvl w:val="0"/>
          <w:numId w:val="2"/>
        </w:numPr>
        <w:spacing w:after="0" w:line="240" w:lineRule="auto"/>
        <w:rPr>
          <w:rFonts w:ascii="Arial" w:hAnsi="Arial" w:cs="Arial"/>
          <w:sz w:val="24"/>
          <w:szCs w:val="24"/>
        </w:rPr>
      </w:pPr>
      <w:r w:rsidRPr="00383F06">
        <w:rPr>
          <w:rFonts w:ascii="Arial" w:hAnsi="Arial" w:cs="Arial"/>
          <w:sz w:val="24"/>
          <w:szCs w:val="24"/>
        </w:rPr>
        <w:t>Structure, equipment and facilities.</w:t>
      </w:r>
    </w:p>
    <w:p w14:paraId="437D397A" w14:textId="77777777" w:rsidR="00383F06" w:rsidRPr="00383F06" w:rsidRDefault="00383F06" w:rsidP="00383F06">
      <w:pPr>
        <w:numPr>
          <w:ilvl w:val="0"/>
          <w:numId w:val="2"/>
        </w:numPr>
        <w:spacing w:after="0" w:line="240" w:lineRule="auto"/>
        <w:rPr>
          <w:rFonts w:ascii="Arial" w:hAnsi="Arial" w:cs="Arial"/>
          <w:sz w:val="24"/>
          <w:szCs w:val="24"/>
        </w:rPr>
      </w:pPr>
      <w:r w:rsidRPr="00383F06">
        <w:rPr>
          <w:rFonts w:ascii="Arial" w:hAnsi="Arial" w:cs="Arial"/>
          <w:sz w:val="24"/>
          <w:szCs w:val="24"/>
        </w:rPr>
        <w:t>Food hygiene awareness and training.</w:t>
      </w:r>
    </w:p>
    <w:p w14:paraId="3612D3A3"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Food handling.</w:t>
      </w:r>
    </w:p>
    <w:p w14:paraId="0B4DF7A6"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Personal handling.</w:t>
      </w:r>
    </w:p>
    <w:p w14:paraId="49225034"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Temperature control.</w:t>
      </w:r>
    </w:p>
    <w:p w14:paraId="446BBDDF"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Stock rotation.</w:t>
      </w:r>
    </w:p>
    <w:p w14:paraId="745FEBD3"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Cleaning.</w:t>
      </w:r>
    </w:p>
    <w:p w14:paraId="1EE6F95C" w14:textId="77777777" w:rsidR="00383F06" w:rsidRPr="00383F06" w:rsidRDefault="00383F06" w:rsidP="00383F06">
      <w:pPr>
        <w:numPr>
          <w:ilvl w:val="0"/>
          <w:numId w:val="4"/>
        </w:numPr>
        <w:spacing w:after="0" w:line="240" w:lineRule="auto"/>
        <w:rPr>
          <w:rFonts w:ascii="Arial" w:hAnsi="Arial" w:cs="Arial"/>
          <w:sz w:val="24"/>
          <w:szCs w:val="24"/>
        </w:rPr>
      </w:pPr>
      <w:r w:rsidRPr="00383F06">
        <w:rPr>
          <w:rFonts w:ascii="Arial" w:hAnsi="Arial" w:cs="Arial"/>
          <w:sz w:val="24"/>
          <w:szCs w:val="24"/>
        </w:rPr>
        <w:t>Waste.</w:t>
      </w:r>
    </w:p>
    <w:p w14:paraId="1DF91411" w14:textId="77777777" w:rsidR="00383F06" w:rsidRPr="00383F06" w:rsidRDefault="00383F06" w:rsidP="00383F06">
      <w:pPr>
        <w:rPr>
          <w:rFonts w:ascii="Arial" w:hAnsi="Arial" w:cs="Arial"/>
          <w:sz w:val="24"/>
          <w:szCs w:val="24"/>
        </w:rPr>
      </w:pPr>
      <w:proofErr w:type="spellStart"/>
      <w:r w:rsidRPr="00383F06">
        <w:rPr>
          <w:rFonts w:ascii="Arial" w:hAnsi="Arial" w:cs="Arial"/>
          <w:sz w:val="24"/>
          <w:szCs w:val="24"/>
        </w:rPr>
        <w:t>Ffi</w:t>
      </w:r>
      <w:proofErr w:type="spellEnd"/>
      <w:r w:rsidRPr="00383F06">
        <w:rPr>
          <w:rFonts w:ascii="Arial" w:hAnsi="Arial" w:cs="Arial"/>
          <w:sz w:val="24"/>
          <w:szCs w:val="24"/>
        </w:rPr>
        <w:t xml:space="preserve"> : </w:t>
      </w:r>
      <w:hyperlink r:id="rId14" w:history="1">
        <w:r w:rsidRPr="00383F06">
          <w:rPr>
            <w:rStyle w:val="Hyperlink"/>
            <w:rFonts w:ascii="Arial" w:hAnsi="Arial" w:cs="Arial"/>
            <w:sz w:val="24"/>
            <w:szCs w:val="24"/>
          </w:rPr>
          <w:t>Hazard Analysis and Critical Control Point (HACCP) | Food Standards Agency</w:t>
        </w:r>
      </w:hyperlink>
    </w:p>
    <w:p w14:paraId="77839B40" w14:textId="77777777" w:rsidR="00383F06" w:rsidRPr="00383F06" w:rsidRDefault="00383F06" w:rsidP="00383F06">
      <w:pPr>
        <w:rPr>
          <w:rFonts w:ascii="Arial" w:hAnsi="Arial" w:cs="Arial"/>
          <w:b/>
          <w:sz w:val="24"/>
          <w:szCs w:val="24"/>
        </w:rPr>
      </w:pPr>
    </w:p>
    <w:p w14:paraId="0EE7E69B" w14:textId="77777777" w:rsidR="00383F06" w:rsidRPr="00383F06" w:rsidRDefault="00383F06" w:rsidP="00383F06">
      <w:pPr>
        <w:rPr>
          <w:rFonts w:ascii="Arial" w:hAnsi="Arial" w:cs="Arial"/>
          <w:b/>
          <w:sz w:val="24"/>
          <w:szCs w:val="24"/>
        </w:rPr>
      </w:pPr>
    </w:p>
    <w:p w14:paraId="718681A0" w14:textId="77777777" w:rsidR="00383F06" w:rsidRPr="00383F06" w:rsidRDefault="00383F06" w:rsidP="00383F06">
      <w:pPr>
        <w:rPr>
          <w:rFonts w:ascii="Arial" w:hAnsi="Arial" w:cs="Arial"/>
          <w:b/>
          <w:sz w:val="24"/>
          <w:szCs w:val="24"/>
        </w:rPr>
      </w:pPr>
      <w:r w:rsidRPr="00383F06">
        <w:rPr>
          <w:rFonts w:ascii="Arial" w:hAnsi="Arial" w:cs="Arial"/>
          <w:b/>
          <w:sz w:val="24"/>
          <w:szCs w:val="24"/>
        </w:rPr>
        <w:br w:type="page"/>
      </w:r>
    </w:p>
    <w:p w14:paraId="5027D59A" w14:textId="77777777" w:rsidR="00383F06" w:rsidRPr="00383F06" w:rsidRDefault="00383F06" w:rsidP="00383F06">
      <w:pPr>
        <w:rPr>
          <w:rFonts w:ascii="Arial" w:hAnsi="Arial" w:cs="Arial"/>
          <w:b/>
          <w:sz w:val="24"/>
          <w:szCs w:val="24"/>
        </w:rPr>
      </w:pPr>
      <w:r w:rsidRPr="00383F06">
        <w:rPr>
          <w:rFonts w:ascii="Arial" w:hAnsi="Arial" w:cs="Arial"/>
          <w:b/>
          <w:sz w:val="24"/>
          <w:szCs w:val="24"/>
        </w:rPr>
        <w:lastRenderedPageBreak/>
        <w:t>APPENDIX B:</w:t>
      </w:r>
    </w:p>
    <w:p w14:paraId="233A662A" w14:textId="77777777" w:rsidR="00383F06" w:rsidRPr="00383F06" w:rsidRDefault="00383F06" w:rsidP="00383F06">
      <w:pPr>
        <w:rPr>
          <w:rFonts w:ascii="Arial" w:hAnsi="Arial" w:cs="Arial"/>
          <w:b/>
          <w:sz w:val="24"/>
          <w:szCs w:val="24"/>
        </w:rPr>
      </w:pPr>
      <w:r w:rsidRPr="00383F06">
        <w:rPr>
          <w:rFonts w:ascii="Arial" w:hAnsi="Arial" w:cs="Arial"/>
          <w:b/>
          <w:sz w:val="24"/>
          <w:szCs w:val="24"/>
        </w:rPr>
        <w:t>Food and Nutrition Guidance</w:t>
      </w:r>
    </w:p>
    <w:p w14:paraId="126E1E58" w14:textId="77777777" w:rsidR="00383F06" w:rsidRPr="00383F06" w:rsidRDefault="00383F06" w:rsidP="00383F06">
      <w:pPr>
        <w:rPr>
          <w:rFonts w:ascii="Arial" w:hAnsi="Arial" w:cs="Arial"/>
          <w:sz w:val="24"/>
          <w:szCs w:val="24"/>
        </w:rPr>
      </w:pPr>
    </w:p>
    <w:p w14:paraId="258EDB94"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t>Early Years Foundation Stage Nutrition Guidance</w:t>
      </w:r>
    </w:p>
    <w:p w14:paraId="748A8CC9" w14:textId="77777777" w:rsidR="00383F06" w:rsidRPr="00383F06" w:rsidRDefault="00383F06" w:rsidP="00383F06">
      <w:pPr>
        <w:rPr>
          <w:rFonts w:ascii="Arial" w:hAnsi="Arial" w:cs="Arial"/>
          <w:b/>
          <w:bCs/>
          <w:sz w:val="24"/>
          <w:szCs w:val="24"/>
        </w:rPr>
      </w:pPr>
      <w:r w:rsidRPr="00383F06">
        <w:rPr>
          <w:rFonts w:ascii="Arial" w:hAnsi="Arial" w:cs="Arial"/>
          <w:sz w:val="24"/>
          <w:szCs w:val="24"/>
        </w:rPr>
        <w:t>Providers must take this guidance into account unless there is a good reason not to, if the provision cares for children aged 0-5 years including:</w:t>
      </w:r>
    </w:p>
    <w:p w14:paraId="1E720BF9" w14:textId="77777777" w:rsidR="00383F06" w:rsidRPr="00383F06" w:rsidRDefault="00383F06" w:rsidP="00383F06">
      <w:pPr>
        <w:pStyle w:val="ListParagraph"/>
        <w:numPr>
          <w:ilvl w:val="0"/>
          <w:numId w:val="15"/>
        </w:numPr>
        <w:rPr>
          <w:rFonts w:ascii="Arial" w:hAnsi="Arial" w:cs="Arial"/>
        </w:rPr>
      </w:pPr>
      <w:r w:rsidRPr="00383F06">
        <w:rPr>
          <w:rFonts w:ascii="Arial" w:hAnsi="Arial" w:cs="Arial"/>
        </w:rPr>
        <w:t>Early years providers (including childminders and settings providing wraparound care before and after school or during the school holidays) registered with Ofsted on the Early Years Register or with an Early Years Childminder Agency.</w:t>
      </w:r>
    </w:p>
    <w:p w14:paraId="184219F1" w14:textId="77777777" w:rsidR="00383F06" w:rsidRPr="00383F06" w:rsidRDefault="00383F06" w:rsidP="00383F06">
      <w:pPr>
        <w:pStyle w:val="ListParagraph"/>
        <w:rPr>
          <w:rFonts w:ascii="Arial" w:hAnsi="Arial" w:cs="Arial"/>
        </w:rPr>
      </w:pPr>
    </w:p>
    <w:p w14:paraId="3AE9EBCC" w14:textId="77777777" w:rsidR="00383F06" w:rsidRPr="00383F06" w:rsidRDefault="007F253D" w:rsidP="00383F06">
      <w:pPr>
        <w:rPr>
          <w:rFonts w:ascii="Arial" w:hAnsi="Arial" w:cs="Arial"/>
          <w:sz w:val="24"/>
          <w:szCs w:val="24"/>
        </w:rPr>
      </w:pPr>
      <w:hyperlink r:id="rId15" w:history="1">
        <w:r w:rsidR="00383F06" w:rsidRPr="00383F06">
          <w:rPr>
            <w:rStyle w:val="Hyperlink"/>
            <w:rFonts w:ascii="Arial" w:hAnsi="Arial" w:cs="Arial"/>
            <w:sz w:val="24"/>
            <w:szCs w:val="24"/>
          </w:rPr>
          <w:t>Early Years Foundation Stage nutrition - GOV.UK</w:t>
        </w:r>
      </w:hyperlink>
    </w:p>
    <w:p w14:paraId="3B07C242" w14:textId="77777777" w:rsidR="00383F06" w:rsidRPr="00383F06" w:rsidRDefault="00383F06" w:rsidP="00383F06">
      <w:pPr>
        <w:rPr>
          <w:rFonts w:ascii="Arial" w:hAnsi="Arial" w:cs="Arial"/>
          <w:sz w:val="24"/>
          <w:szCs w:val="24"/>
        </w:rPr>
      </w:pPr>
    </w:p>
    <w:p w14:paraId="33B42CF4" w14:textId="77777777" w:rsidR="00383F06" w:rsidRPr="00383F06" w:rsidRDefault="007F253D" w:rsidP="00383F06">
      <w:pPr>
        <w:rPr>
          <w:rFonts w:ascii="Arial" w:hAnsi="Arial" w:cs="Arial"/>
          <w:sz w:val="24"/>
          <w:szCs w:val="24"/>
        </w:rPr>
      </w:pPr>
      <w:hyperlink r:id="rId16" w:history="1">
        <w:r w:rsidR="00383F06" w:rsidRPr="00383F06">
          <w:rPr>
            <w:rStyle w:val="Hyperlink"/>
            <w:rFonts w:ascii="Arial" w:hAnsi="Arial" w:cs="Arial"/>
            <w:sz w:val="24"/>
            <w:szCs w:val="24"/>
          </w:rPr>
          <w:t>Healthier Lunches for Children</w:t>
        </w:r>
      </w:hyperlink>
    </w:p>
    <w:p w14:paraId="222D515A" w14:textId="77777777" w:rsidR="00383F06" w:rsidRPr="00383F06" w:rsidRDefault="00383F06" w:rsidP="00383F06">
      <w:pPr>
        <w:rPr>
          <w:rFonts w:ascii="Arial" w:hAnsi="Arial" w:cs="Arial"/>
          <w:sz w:val="24"/>
          <w:szCs w:val="24"/>
        </w:rPr>
      </w:pPr>
    </w:p>
    <w:p w14:paraId="3F96B2D3" w14:textId="77777777" w:rsidR="00383F06" w:rsidRPr="00383F06" w:rsidRDefault="007F253D" w:rsidP="00383F06">
      <w:pPr>
        <w:rPr>
          <w:rFonts w:ascii="Arial" w:hAnsi="Arial" w:cs="Arial"/>
          <w:sz w:val="24"/>
          <w:szCs w:val="24"/>
        </w:rPr>
      </w:pPr>
      <w:hyperlink r:id="rId17" w:history="1">
        <w:r w:rsidR="00383F06" w:rsidRPr="00383F06">
          <w:rPr>
            <w:rStyle w:val="Hyperlink"/>
            <w:rFonts w:ascii="Arial" w:hAnsi="Arial" w:cs="Arial"/>
            <w:sz w:val="24"/>
            <w:szCs w:val="24"/>
          </w:rPr>
          <w:t xml:space="preserve">Help for early years </w:t>
        </w:r>
        <w:proofErr w:type="gramStart"/>
        <w:r w:rsidR="00383F06" w:rsidRPr="00383F06">
          <w:rPr>
            <w:rStyle w:val="Hyperlink"/>
            <w:rFonts w:ascii="Arial" w:hAnsi="Arial" w:cs="Arial"/>
            <w:sz w:val="24"/>
            <w:szCs w:val="24"/>
          </w:rPr>
          <w:t>providers :</w:t>
        </w:r>
        <w:proofErr w:type="gramEnd"/>
        <w:r w:rsidR="00383F06" w:rsidRPr="00383F06">
          <w:rPr>
            <w:rStyle w:val="Hyperlink"/>
            <w:rFonts w:ascii="Arial" w:hAnsi="Arial" w:cs="Arial"/>
            <w:sz w:val="24"/>
            <w:szCs w:val="24"/>
          </w:rPr>
          <w:t xml:space="preserve"> Planning food activities with children</w:t>
        </w:r>
      </w:hyperlink>
    </w:p>
    <w:p w14:paraId="13572D49" w14:textId="77777777" w:rsidR="00383F06" w:rsidRPr="00383F06" w:rsidRDefault="00383F06" w:rsidP="00383F06">
      <w:pPr>
        <w:rPr>
          <w:rFonts w:ascii="Arial" w:hAnsi="Arial" w:cs="Arial"/>
          <w:sz w:val="24"/>
          <w:szCs w:val="24"/>
        </w:rPr>
      </w:pPr>
    </w:p>
    <w:p w14:paraId="1270FAD3" w14:textId="77777777" w:rsidR="00383F06" w:rsidRPr="00383F06" w:rsidRDefault="00383F06" w:rsidP="00383F06">
      <w:pPr>
        <w:rPr>
          <w:rFonts w:ascii="Arial" w:hAnsi="Arial" w:cs="Arial"/>
          <w:b/>
          <w:sz w:val="24"/>
          <w:szCs w:val="24"/>
        </w:rPr>
      </w:pPr>
    </w:p>
    <w:p w14:paraId="67D292B5" w14:textId="77777777" w:rsidR="00383F06" w:rsidRPr="00383F06" w:rsidRDefault="00383F06" w:rsidP="00383F06">
      <w:pPr>
        <w:rPr>
          <w:rFonts w:ascii="Arial" w:hAnsi="Arial" w:cs="Arial"/>
          <w:sz w:val="24"/>
          <w:szCs w:val="24"/>
        </w:rPr>
      </w:pPr>
    </w:p>
    <w:p w14:paraId="14531880" w14:textId="77777777" w:rsidR="00383F06" w:rsidRPr="00383F06" w:rsidRDefault="00383F06" w:rsidP="00383F06">
      <w:pPr>
        <w:rPr>
          <w:rFonts w:ascii="Arial" w:hAnsi="Arial" w:cs="Arial"/>
          <w:b/>
          <w:bCs/>
          <w:sz w:val="24"/>
          <w:szCs w:val="24"/>
        </w:rPr>
      </w:pPr>
    </w:p>
    <w:p w14:paraId="52DFABCF" w14:textId="77777777" w:rsidR="00383F06" w:rsidRPr="00383F06" w:rsidRDefault="00383F06" w:rsidP="00383F06">
      <w:pPr>
        <w:rPr>
          <w:rFonts w:ascii="Arial" w:hAnsi="Arial" w:cs="Arial"/>
          <w:b/>
          <w:bCs/>
          <w:sz w:val="24"/>
          <w:szCs w:val="24"/>
        </w:rPr>
      </w:pPr>
    </w:p>
    <w:p w14:paraId="69CEFEB6"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br w:type="page"/>
      </w:r>
    </w:p>
    <w:p w14:paraId="450E7624" w14:textId="77777777" w:rsidR="00383F06" w:rsidRPr="00383F06" w:rsidRDefault="00383F06" w:rsidP="00383F06">
      <w:pPr>
        <w:rPr>
          <w:rFonts w:ascii="Arial" w:hAnsi="Arial" w:cs="Arial"/>
          <w:b/>
          <w:bCs/>
          <w:sz w:val="24"/>
          <w:szCs w:val="24"/>
        </w:rPr>
      </w:pPr>
      <w:r w:rsidRPr="00383F06">
        <w:rPr>
          <w:rFonts w:ascii="Arial" w:hAnsi="Arial" w:cs="Arial"/>
          <w:b/>
          <w:bCs/>
          <w:sz w:val="24"/>
          <w:szCs w:val="24"/>
        </w:rPr>
        <w:lastRenderedPageBreak/>
        <w:t>APPENDIX C: The 14 major allergens</w:t>
      </w:r>
    </w:p>
    <w:p w14:paraId="56D71DBE" w14:textId="77777777" w:rsidR="00383F06" w:rsidRPr="00383F06" w:rsidRDefault="00383F06" w:rsidP="00383F06">
      <w:pPr>
        <w:rPr>
          <w:rFonts w:ascii="Arial" w:hAnsi="Arial" w:cs="Arial"/>
          <w:sz w:val="24"/>
          <w:szCs w:val="24"/>
        </w:rPr>
      </w:pPr>
      <w:r w:rsidRPr="00383F06">
        <w:rPr>
          <w:rFonts w:ascii="Arial" w:hAnsi="Arial" w:cs="Arial"/>
          <w:sz w:val="24"/>
          <w:szCs w:val="24"/>
        </w:rPr>
        <w:t>This list will be used to ensure that children are not given any foods containing an identified allergen.</w:t>
      </w:r>
    </w:p>
    <w:p w14:paraId="159CD3A0" w14:textId="77777777" w:rsidR="00383F06" w:rsidRPr="00383F06" w:rsidRDefault="00383F06" w:rsidP="00383F06">
      <w:pPr>
        <w:autoSpaceDE w:val="0"/>
        <w:autoSpaceDN w:val="0"/>
        <w:adjustRightInd w:val="0"/>
        <w:rPr>
          <w:rFonts w:ascii="Arial" w:hAnsi="Arial" w:cs="Arial"/>
          <w:color w:val="000000"/>
          <w:sz w:val="24"/>
          <w:szCs w:val="24"/>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0"/>
        <w:gridCol w:w="5325"/>
      </w:tblGrid>
      <w:tr w:rsidR="00383F06" w:rsidRPr="00383F06" w14:paraId="2ADD2E89" w14:textId="77777777" w:rsidTr="00BF79A5">
        <w:trPr>
          <w:trHeight w:val="526"/>
        </w:trPr>
        <w:tc>
          <w:tcPr>
            <w:tcW w:w="3430" w:type="dxa"/>
          </w:tcPr>
          <w:p w14:paraId="3C6F4D2F" w14:textId="77777777" w:rsidR="00383F06" w:rsidRPr="00383F06" w:rsidRDefault="00383F06" w:rsidP="00BF79A5">
            <w:pPr>
              <w:autoSpaceDE w:val="0"/>
              <w:autoSpaceDN w:val="0"/>
              <w:adjustRightInd w:val="0"/>
              <w:rPr>
                <w:rFonts w:ascii="Arial" w:hAnsi="Arial" w:cs="Arial"/>
                <w:noProof/>
                <w:sz w:val="24"/>
                <w:szCs w:val="24"/>
              </w:rPr>
            </w:pPr>
            <w:r w:rsidRPr="00383F06">
              <w:rPr>
                <w:rFonts w:ascii="Arial" w:hAnsi="Arial" w:cs="Arial"/>
                <w:color w:val="000000"/>
                <w:sz w:val="24"/>
                <w:szCs w:val="24"/>
              </w:rPr>
              <w:t xml:space="preserve"> </w:t>
            </w:r>
            <w:r w:rsidRPr="00383F06">
              <w:rPr>
                <w:rFonts w:ascii="Arial" w:hAnsi="Arial" w:cs="Arial"/>
                <w:b/>
                <w:bCs/>
                <w:color w:val="000000"/>
                <w:sz w:val="24"/>
                <w:szCs w:val="24"/>
              </w:rPr>
              <w:t xml:space="preserve">Celery </w:t>
            </w:r>
          </w:p>
          <w:p w14:paraId="14F0D66C"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noProof/>
                <w:sz w:val="24"/>
                <w:szCs w:val="24"/>
              </w:rPr>
              <w:drawing>
                <wp:inline distT="0" distB="0" distL="0" distR="0" wp14:anchorId="482C18D3" wp14:editId="5EC12C25">
                  <wp:extent cx="549916" cy="728345"/>
                  <wp:effectExtent l="0" t="0" r="2540" b="0"/>
                  <wp:docPr id="2" name="Picture 1" descr="Funny celery Stock Vector Images - Page 3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ny celery Stock Vector Images - Page 3 - Alamy"/>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089"/>
                          <a:stretch/>
                        </pic:blipFill>
                        <pic:spPr bwMode="auto">
                          <a:xfrm>
                            <a:off x="0" y="0"/>
                            <a:ext cx="564031" cy="747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765EB89C"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includes celery stalks, leaves and seeds and celeriac. It is often found in celery salt, salads, some meat products, soups and stock cubes. </w:t>
            </w:r>
          </w:p>
        </w:tc>
      </w:tr>
      <w:tr w:rsidR="00383F06" w:rsidRPr="00383F06" w14:paraId="1D6A2BDC" w14:textId="77777777" w:rsidTr="00BF79A5">
        <w:trPr>
          <w:trHeight w:val="1211"/>
        </w:trPr>
        <w:tc>
          <w:tcPr>
            <w:tcW w:w="3430" w:type="dxa"/>
          </w:tcPr>
          <w:p w14:paraId="024F0CF9"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color w:val="000000"/>
                <w:sz w:val="24"/>
                <w:szCs w:val="24"/>
              </w:rPr>
              <w:t xml:space="preserve">Cereals containing gluten </w:t>
            </w:r>
          </w:p>
          <w:p w14:paraId="2DB15FB6"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noProof/>
                <w:sz w:val="24"/>
                <w:szCs w:val="24"/>
              </w:rPr>
              <w:drawing>
                <wp:inline distT="0" distB="0" distL="0" distR="0" wp14:anchorId="33C76AF2" wp14:editId="045EA826">
                  <wp:extent cx="1190625" cy="1190625"/>
                  <wp:effectExtent l="0" t="0" r="9525" b="9525"/>
                  <wp:docPr id="9" name="Picture 8" descr="Premium Vector | Cute ear of wheat character with love emotions smile face  arms and legs healthy cereal with funny expression and posture vitamin rich  food vector fla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mium Vector | Cute ear of wheat character with love emotions smile face  arms and legs healthy cereal with funny expression and posture vitamin rich  food vector flat illustrat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c>
          <w:tcPr>
            <w:tcW w:w="5325" w:type="dxa"/>
          </w:tcPr>
          <w:p w14:paraId="08B185E4"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This includes wheat (such as spelt and Khorasan wheat/</w:t>
            </w:r>
            <w:proofErr w:type="spellStart"/>
            <w:r w:rsidRPr="00383F06">
              <w:rPr>
                <w:rFonts w:ascii="Arial" w:hAnsi="Arial" w:cs="Arial"/>
                <w:color w:val="000000"/>
                <w:sz w:val="24"/>
                <w:szCs w:val="24"/>
              </w:rPr>
              <w:t>Kamut</w:t>
            </w:r>
            <w:proofErr w:type="spellEnd"/>
            <w:r w:rsidRPr="00383F06">
              <w:rPr>
                <w:rFonts w:ascii="Arial" w:hAnsi="Arial" w:cs="Arial"/>
                <w:color w:val="000000"/>
                <w:sz w:val="24"/>
                <w:szCs w:val="24"/>
              </w:rPr>
              <w:t xml:space="preserve">), rye, barley and oats. It is often found in foods containing flour, such as some baking powders, batter, breadcrumbs, bread, cakes, couscous, meat products, pasta, pastry, sauces, soups and foods dusted with flour. </w:t>
            </w:r>
          </w:p>
        </w:tc>
      </w:tr>
      <w:tr w:rsidR="00383F06" w:rsidRPr="00383F06" w14:paraId="0CE69C68" w14:textId="77777777" w:rsidTr="00BF79A5">
        <w:trPr>
          <w:trHeight w:val="387"/>
        </w:trPr>
        <w:tc>
          <w:tcPr>
            <w:tcW w:w="3430" w:type="dxa"/>
          </w:tcPr>
          <w:p w14:paraId="0D215AF6"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color w:val="000000"/>
                <w:sz w:val="24"/>
                <w:szCs w:val="24"/>
              </w:rPr>
              <w:t>Crustaceans</w:t>
            </w:r>
          </w:p>
          <w:p w14:paraId="53AB4025"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b/>
                <w:bCs/>
                <w:color w:val="000000"/>
                <w:sz w:val="24"/>
                <w:szCs w:val="24"/>
              </w:rPr>
              <w:t xml:space="preserve"> </w:t>
            </w:r>
            <w:r w:rsidRPr="00383F06">
              <w:rPr>
                <w:rFonts w:ascii="Arial" w:hAnsi="Arial" w:cs="Arial"/>
                <w:noProof/>
                <w:sz w:val="24"/>
                <w:szCs w:val="24"/>
              </w:rPr>
              <w:drawing>
                <wp:inline distT="0" distB="0" distL="0" distR="0" wp14:anchorId="3E65724D" wp14:editId="54DECC2A">
                  <wp:extent cx="965772" cy="785495"/>
                  <wp:effectExtent l="0" t="0" r="6350" b="0"/>
                  <wp:docPr id="1" name="Picture 3" descr="30-60cm Cartoon Soft Plush Crab Lobster Toys Simulation Animal Plushie  Pillow Dolls Stuffed For Children Kids Birthday Gifts | Fruugo 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60cm Cartoon Soft Plush Crab Lobster Toys Simulation Animal Plushie  Pillow Dolls Stuffed For Children Kids Birthday Gifts | Fruugo BH"/>
                          <pic:cNvPicPr>
                            <a:picLocks noChangeAspect="1" noChangeArrowheads="1"/>
                          </pic:cNvPicPr>
                        </pic:nvPicPr>
                        <pic:blipFill rotWithShape="1">
                          <a:blip r:embed="rId20">
                            <a:extLst>
                              <a:ext uri="{28A0092B-C50C-407E-A947-70E740481C1C}">
                                <a14:useLocalDpi xmlns:a14="http://schemas.microsoft.com/office/drawing/2010/main" val="0"/>
                              </a:ext>
                            </a:extLst>
                          </a:blip>
                          <a:srcRect t="12446" b="6222"/>
                          <a:stretch/>
                        </pic:blipFill>
                        <pic:spPr bwMode="auto">
                          <a:xfrm>
                            <a:off x="0" y="0"/>
                            <a:ext cx="969304" cy="7883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6BC8AECB"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includes crabs, lobster, prawns and scampi. It is often found in shrimp paste used in Thai curries or salads. </w:t>
            </w:r>
          </w:p>
        </w:tc>
      </w:tr>
      <w:tr w:rsidR="00383F06" w:rsidRPr="00383F06" w14:paraId="0C755A0F" w14:textId="77777777" w:rsidTr="00BF79A5">
        <w:trPr>
          <w:trHeight w:val="388"/>
        </w:trPr>
        <w:tc>
          <w:tcPr>
            <w:tcW w:w="3430" w:type="dxa"/>
          </w:tcPr>
          <w:p w14:paraId="060B0299"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color w:val="000000"/>
                <w:sz w:val="24"/>
                <w:szCs w:val="24"/>
              </w:rPr>
              <w:t xml:space="preserve">Eggs </w:t>
            </w:r>
          </w:p>
          <w:p w14:paraId="6F6F5FA0"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noProof/>
                <w:sz w:val="24"/>
                <w:szCs w:val="24"/>
              </w:rPr>
              <w:drawing>
                <wp:inline distT="0" distB="0" distL="0" distR="0" wp14:anchorId="024B3915" wp14:editId="1AD99B98">
                  <wp:extent cx="752475" cy="752475"/>
                  <wp:effectExtent l="0" t="0" r="9525" b="9525"/>
                  <wp:docPr id="6" name="Picture 5" descr="Fluffy Hair Emotion Boiled Egg Plush Cuddly Plushies Stuffed Food Angry  Blurred Naughty Face Eggs Baby Appease Toys Kids | Fruugo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uffy Hair Emotion Boiled Egg Plush Cuddly Plushies Stuffed Food Angry  Blurred Naughty Face Eggs Baby Appease Toys Kids | Fruugo U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5325" w:type="dxa"/>
          </w:tcPr>
          <w:p w14:paraId="1EB4783C"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is often found in cakes, some meat products, mayonnaise, mousses, pasta, quiche, sauces and foods brushed or glazed with egg. </w:t>
            </w:r>
          </w:p>
        </w:tc>
      </w:tr>
      <w:tr w:rsidR="00383F06" w:rsidRPr="00383F06" w14:paraId="250CBD81" w14:textId="77777777" w:rsidTr="00BF79A5">
        <w:trPr>
          <w:trHeight w:val="389"/>
        </w:trPr>
        <w:tc>
          <w:tcPr>
            <w:tcW w:w="3430" w:type="dxa"/>
          </w:tcPr>
          <w:p w14:paraId="0D0CB723"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color w:val="000000"/>
                <w:sz w:val="24"/>
                <w:szCs w:val="24"/>
              </w:rPr>
              <w:t xml:space="preserve">Fish </w:t>
            </w:r>
          </w:p>
          <w:p w14:paraId="3BDA6A58"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noProof/>
                <w:sz w:val="24"/>
                <w:szCs w:val="24"/>
              </w:rPr>
              <w:drawing>
                <wp:inline distT="0" distB="0" distL="0" distR="0" wp14:anchorId="2932DC35" wp14:editId="1F369A66">
                  <wp:extent cx="895350" cy="895350"/>
                  <wp:effectExtent l="0" t="0" r="0" b="0"/>
                  <wp:docPr id="8" name="Picture 7" descr="Dad Brings Kids Animal Drawings To Life (33 Pics) | Funny animals, Animal  drawings, Animal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d Brings Kids Animal Drawings To Life (33 Pics) | Funny animals, Animal  drawings, Animal fac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5325" w:type="dxa"/>
          </w:tcPr>
          <w:p w14:paraId="452E8763"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is often found in some fish sauces, pizzas, relishes, salad dressings, stock cubes and in Worcestershire sauce. </w:t>
            </w:r>
          </w:p>
        </w:tc>
      </w:tr>
      <w:tr w:rsidR="00383F06" w:rsidRPr="00383F06" w14:paraId="7E42DC07" w14:textId="77777777" w:rsidTr="00BF79A5">
        <w:trPr>
          <w:trHeight w:val="388"/>
        </w:trPr>
        <w:tc>
          <w:tcPr>
            <w:tcW w:w="3430" w:type="dxa"/>
          </w:tcPr>
          <w:p w14:paraId="74CEBDD9" w14:textId="77777777" w:rsidR="00383F06" w:rsidRPr="00383F06" w:rsidRDefault="00383F06" w:rsidP="00BF79A5">
            <w:pPr>
              <w:autoSpaceDE w:val="0"/>
              <w:autoSpaceDN w:val="0"/>
              <w:adjustRightInd w:val="0"/>
              <w:rPr>
                <w:rFonts w:ascii="Arial" w:hAnsi="Arial" w:cs="Arial"/>
                <w:b/>
                <w:bCs/>
                <w:noProof/>
                <w:color w:val="000000"/>
                <w:sz w:val="24"/>
                <w:szCs w:val="24"/>
              </w:rPr>
            </w:pPr>
            <w:r w:rsidRPr="00383F06">
              <w:rPr>
                <w:rFonts w:ascii="Arial" w:hAnsi="Arial" w:cs="Arial"/>
                <w:b/>
                <w:bCs/>
                <w:color w:val="000000"/>
                <w:sz w:val="24"/>
                <w:szCs w:val="24"/>
              </w:rPr>
              <w:t xml:space="preserve">Lupin </w:t>
            </w:r>
          </w:p>
          <w:p w14:paraId="3A5632AE"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b/>
                <w:bCs/>
                <w:noProof/>
                <w:color w:val="000000"/>
                <w:sz w:val="24"/>
                <w:szCs w:val="24"/>
              </w:rPr>
              <w:lastRenderedPageBreak/>
              <w:drawing>
                <wp:inline distT="0" distB="0" distL="0" distR="0" wp14:anchorId="0CCDF6ED" wp14:editId="54869A98">
                  <wp:extent cx="809625" cy="809625"/>
                  <wp:effectExtent l="0" t="0" r="9525" b="9525"/>
                  <wp:docPr id="28624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inline>
              </w:drawing>
            </w:r>
          </w:p>
        </w:tc>
        <w:tc>
          <w:tcPr>
            <w:tcW w:w="5325" w:type="dxa"/>
          </w:tcPr>
          <w:p w14:paraId="17E31900"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lastRenderedPageBreak/>
              <w:t xml:space="preserve">This includes lupin seeds and flour, and can be found in some types of bread, pastries and pasta. </w:t>
            </w:r>
          </w:p>
        </w:tc>
      </w:tr>
      <w:tr w:rsidR="00383F06" w:rsidRPr="00383F06" w14:paraId="00050D81" w14:textId="77777777" w:rsidTr="00BF79A5">
        <w:trPr>
          <w:trHeight w:val="388"/>
        </w:trPr>
        <w:tc>
          <w:tcPr>
            <w:tcW w:w="3430" w:type="dxa"/>
          </w:tcPr>
          <w:p w14:paraId="6600003C"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color w:val="000000"/>
                <w:sz w:val="24"/>
                <w:szCs w:val="24"/>
              </w:rPr>
              <w:t>Milk</w:t>
            </w:r>
          </w:p>
          <w:p w14:paraId="2915FC34"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b/>
                <w:bCs/>
                <w:color w:val="000000"/>
                <w:sz w:val="24"/>
                <w:szCs w:val="24"/>
              </w:rPr>
              <w:t xml:space="preserve"> </w:t>
            </w:r>
            <w:r w:rsidRPr="00383F06">
              <w:rPr>
                <w:rFonts w:ascii="Arial" w:hAnsi="Arial" w:cs="Arial"/>
                <w:b/>
                <w:bCs/>
                <w:noProof/>
                <w:color w:val="000000"/>
                <w:sz w:val="24"/>
                <w:szCs w:val="24"/>
              </w:rPr>
              <w:drawing>
                <wp:inline distT="0" distB="0" distL="0" distR="0" wp14:anchorId="4AE59169" wp14:editId="64083AF7">
                  <wp:extent cx="800100" cy="800100"/>
                  <wp:effectExtent l="0" t="0" r="0" b="0"/>
                  <wp:docPr id="1243661213" name="Picture 2" descr="Milk carton - Free food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k carton - Free food icon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5325" w:type="dxa"/>
          </w:tcPr>
          <w:p w14:paraId="4B791AC6"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is found in butter, cheese, cream, milk powders and yoghurt. It is often used in foods glazed with milk, powdered soups and sauces. </w:t>
            </w:r>
          </w:p>
        </w:tc>
      </w:tr>
      <w:tr w:rsidR="00383F06" w:rsidRPr="00383F06" w14:paraId="7B7A9A9C" w14:textId="77777777" w:rsidTr="00BF79A5">
        <w:trPr>
          <w:trHeight w:val="864"/>
        </w:trPr>
        <w:tc>
          <w:tcPr>
            <w:tcW w:w="3430" w:type="dxa"/>
          </w:tcPr>
          <w:p w14:paraId="5CE3ACBB" w14:textId="77777777" w:rsidR="00383F06" w:rsidRPr="00383F06" w:rsidRDefault="00383F06" w:rsidP="00BF79A5">
            <w:pPr>
              <w:autoSpaceDE w:val="0"/>
              <w:autoSpaceDN w:val="0"/>
              <w:adjustRightInd w:val="0"/>
              <w:rPr>
                <w:rFonts w:ascii="Arial" w:hAnsi="Arial" w:cs="Arial"/>
                <w:b/>
                <w:bCs/>
                <w:sz w:val="24"/>
                <w:szCs w:val="24"/>
              </w:rPr>
            </w:pPr>
            <w:r w:rsidRPr="00383F06">
              <w:rPr>
                <w:rFonts w:ascii="Arial" w:hAnsi="Arial" w:cs="Arial"/>
                <w:b/>
                <w:bCs/>
                <w:sz w:val="24"/>
                <w:szCs w:val="24"/>
              </w:rPr>
              <w:t>Molluscs</w:t>
            </w:r>
          </w:p>
          <w:p w14:paraId="25667BD8"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noProof/>
                <w:color w:val="000000"/>
                <w:sz w:val="24"/>
                <w:szCs w:val="24"/>
              </w:rPr>
              <w:drawing>
                <wp:inline distT="0" distB="0" distL="0" distR="0" wp14:anchorId="2ACAFD0F" wp14:editId="485AEE6F">
                  <wp:extent cx="850371" cy="476250"/>
                  <wp:effectExtent l="0" t="0" r="6985" b="0"/>
                  <wp:docPr id="857890185" name="Picture 3" descr="Mollusks for kids - Invertebrate animals - Science for kid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llusks for kids - Invertebrate animals - Science for kids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5203" cy="478956"/>
                          </a:xfrm>
                          <a:prstGeom prst="rect">
                            <a:avLst/>
                          </a:prstGeom>
                          <a:noFill/>
                          <a:ln>
                            <a:noFill/>
                          </a:ln>
                        </pic:spPr>
                      </pic:pic>
                    </a:graphicData>
                  </a:graphic>
                </wp:inline>
              </w:drawing>
            </w:r>
          </w:p>
        </w:tc>
        <w:tc>
          <w:tcPr>
            <w:tcW w:w="5325" w:type="dxa"/>
          </w:tcPr>
          <w:p w14:paraId="67A9E31C" w14:textId="77777777" w:rsidR="00383F06" w:rsidRPr="00383F06" w:rsidRDefault="00383F06" w:rsidP="00BF79A5">
            <w:pPr>
              <w:pStyle w:val="Default"/>
            </w:pPr>
            <w:r w:rsidRPr="00383F06">
              <w:t>This includes mussels, land snails, squid and whelks. It is often found in oyster sauce or as an ingredient in fish stews.</w:t>
            </w:r>
          </w:p>
        </w:tc>
      </w:tr>
      <w:tr w:rsidR="00383F06" w:rsidRPr="00383F06" w14:paraId="7A1EE445" w14:textId="77777777" w:rsidTr="00BF79A5">
        <w:trPr>
          <w:trHeight w:val="388"/>
        </w:trPr>
        <w:tc>
          <w:tcPr>
            <w:tcW w:w="3430" w:type="dxa"/>
          </w:tcPr>
          <w:p w14:paraId="298A5307" w14:textId="77777777" w:rsidR="00383F06" w:rsidRPr="00383F06" w:rsidRDefault="00383F06" w:rsidP="00BF79A5">
            <w:pPr>
              <w:pStyle w:val="Default"/>
            </w:pPr>
            <w:r w:rsidRPr="00383F06">
              <w:rPr>
                <w:b/>
                <w:bCs/>
              </w:rPr>
              <w:t xml:space="preserve">Mustard </w:t>
            </w:r>
          </w:p>
          <w:p w14:paraId="3A9FECDD" w14:textId="77777777" w:rsidR="00383F06" w:rsidRPr="00383F06" w:rsidRDefault="00383F06" w:rsidP="00BF79A5">
            <w:pPr>
              <w:autoSpaceDE w:val="0"/>
              <w:autoSpaceDN w:val="0"/>
              <w:adjustRightInd w:val="0"/>
              <w:rPr>
                <w:rFonts w:ascii="Arial" w:hAnsi="Arial" w:cs="Arial"/>
                <w:b/>
                <w:bCs/>
                <w:color w:val="000000"/>
                <w:sz w:val="24"/>
                <w:szCs w:val="24"/>
              </w:rPr>
            </w:pPr>
            <w:r w:rsidRPr="00383F06">
              <w:rPr>
                <w:rFonts w:ascii="Arial" w:hAnsi="Arial" w:cs="Arial"/>
                <w:b/>
                <w:bCs/>
                <w:noProof/>
                <w:color w:val="000000"/>
                <w:sz w:val="24"/>
                <w:szCs w:val="24"/>
              </w:rPr>
              <w:drawing>
                <wp:inline distT="0" distB="0" distL="0" distR="0" wp14:anchorId="6379E4D3" wp14:editId="564C5DF3">
                  <wp:extent cx="723900" cy="628650"/>
                  <wp:effectExtent l="0" t="0" r="0" b="0"/>
                  <wp:docPr id="1186181500" name="Picture 4" descr="Cute funny mustard with poster character. Vector hand drawn cartoon kawaii  character illustration icon. Isolated on white background. Mustard in  bottle with poster character concept 774667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funny mustard with poster character. Vector hand drawn cartoon kawaii  character illustration icon. Isolated on white background. Mustard in  bottle with poster character concept 7746678 Vector Art at Vecteez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3900" cy="628650"/>
                          </a:xfrm>
                          <a:prstGeom prst="rect">
                            <a:avLst/>
                          </a:prstGeom>
                          <a:noFill/>
                          <a:ln>
                            <a:noFill/>
                          </a:ln>
                        </pic:spPr>
                      </pic:pic>
                    </a:graphicData>
                  </a:graphic>
                </wp:inline>
              </w:drawing>
            </w:r>
          </w:p>
        </w:tc>
        <w:tc>
          <w:tcPr>
            <w:tcW w:w="5325" w:type="dxa"/>
          </w:tcPr>
          <w:p w14:paraId="244EB267"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This includes liquid mustard, mustard powder and mustard seeds. It is often found in breads, curries, marinades, meat products, salad dressing, sauces and soups.</w:t>
            </w:r>
          </w:p>
        </w:tc>
      </w:tr>
      <w:tr w:rsidR="00383F06" w:rsidRPr="00383F06" w14:paraId="2F9D0790" w14:textId="77777777" w:rsidTr="00BF79A5">
        <w:trPr>
          <w:trHeight w:val="388"/>
        </w:trPr>
        <w:tc>
          <w:tcPr>
            <w:tcW w:w="3430" w:type="dxa"/>
            <w:tcBorders>
              <w:top w:val="single" w:sz="4" w:space="0" w:color="auto"/>
              <w:left w:val="single" w:sz="4" w:space="0" w:color="auto"/>
              <w:bottom w:val="single" w:sz="4" w:space="0" w:color="auto"/>
              <w:right w:val="single" w:sz="4" w:space="0" w:color="auto"/>
            </w:tcBorders>
          </w:tcPr>
          <w:p w14:paraId="0E281684" w14:textId="77777777" w:rsidR="00383F06" w:rsidRPr="00383F06" w:rsidRDefault="00383F06" w:rsidP="00BF79A5">
            <w:pPr>
              <w:pStyle w:val="Default"/>
              <w:rPr>
                <w:b/>
                <w:bCs/>
              </w:rPr>
            </w:pPr>
            <w:r w:rsidRPr="00383F06">
              <w:rPr>
                <w:b/>
                <w:bCs/>
              </w:rPr>
              <w:t xml:space="preserve">Nuts </w:t>
            </w:r>
          </w:p>
          <w:p w14:paraId="32F48BB6" w14:textId="77777777" w:rsidR="00383F06" w:rsidRPr="00383F06" w:rsidRDefault="00383F06" w:rsidP="00BF79A5">
            <w:pPr>
              <w:pStyle w:val="Default"/>
              <w:rPr>
                <w:b/>
                <w:bCs/>
              </w:rPr>
            </w:pPr>
            <w:r w:rsidRPr="00383F06">
              <w:rPr>
                <w:b/>
                <w:bCs/>
                <w:noProof/>
              </w:rPr>
              <w:drawing>
                <wp:inline distT="0" distB="0" distL="0" distR="0" wp14:anchorId="4ABD1150" wp14:editId="524E0254">
                  <wp:extent cx="1304925" cy="943980"/>
                  <wp:effectExtent l="0" t="0" r="0" b="8890"/>
                  <wp:docPr id="967810748" name="Picture 13" descr="Cute, funny happy almonds, Walnut and cashews nut. Vector hand drawn cartoon  kawaii characters, illustration icon. Funny happy cartoon almond, Walnut  cashew nut mascot friends concept 25464144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te, funny happy almonds, Walnut and cashews nut. Vector hand drawn cartoon  kawaii characters, illustration icon. Funny happy cartoon almond, Walnut  cashew nut mascot friends concept 25464144 Vector Art at Vecteez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12889" cy="949741"/>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6AA0A313"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includes almonds, hazelnuts, walnuts, cashews, pecan nuts, Brazil nuts, pistachio nuts, macadamia or Queensland nuts. (These can be found in breads, biscuits, crackers, desserts, ice cream, marzipan almond paste), nut oils and sauces. Ground, crushed or flaked almonds are often used in Asian dishes such as curries or stir fries. </w:t>
            </w:r>
          </w:p>
        </w:tc>
      </w:tr>
      <w:tr w:rsidR="00383F06" w:rsidRPr="00383F06" w14:paraId="564969AD" w14:textId="77777777" w:rsidTr="00BF79A5">
        <w:trPr>
          <w:trHeight w:val="388"/>
        </w:trPr>
        <w:tc>
          <w:tcPr>
            <w:tcW w:w="3430" w:type="dxa"/>
            <w:tcBorders>
              <w:top w:val="single" w:sz="4" w:space="0" w:color="auto"/>
              <w:left w:val="single" w:sz="4" w:space="0" w:color="auto"/>
              <w:bottom w:val="single" w:sz="4" w:space="0" w:color="auto"/>
              <w:right w:val="single" w:sz="4" w:space="0" w:color="auto"/>
            </w:tcBorders>
          </w:tcPr>
          <w:p w14:paraId="3637FC39" w14:textId="77777777" w:rsidR="00383F06" w:rsidRPr="00383F06" w:rsidRDefault="00383F06" w:rsidP="00BF79A5">
            <w:pPr>
              <w:pStyle w:val="Default"/>
              <w:rPr>
                <w:b/>
                <w:bCs/>
              </w:rPr>
            </w:pPr>
            <w:r w:rsidRPr="00383F06">
              <w:rPr>
                <w:b/>
                <w:bCs/>
              </w:rPr>
              <w:t xml:space="preserve">Peanuts </w:t>
            </w:r>
          </w:p>
          <w:p w14:paraId="1CD3F98A" w14:textId="77777777" w:rsidR="00383F06" w:rsidRPr="00383F06" w:rsidRDefault="00383F06" w:rsidP="00BF79A5">
            <w:pPr>
              <w:pStyle w:val="Default"/>
              <w:rPr>
                <w:b/>
                <w:bCs/>
              </w:rPr>
            </w:pPr>
            <w:r w:rsidRPr="00383F06">
              <w:rPr>
                <w:b/>
                <w:bCs/>
                <w:noProof/>
              </w:rPr>
              <w:drawing>
                <wp:inline distT="0" distB="0" distL="0" distR="0" wp14:anchorId="15BC294F" wp14:editId="6E89788A">
                  <wp:extent cx="647700" cy="662210"/>
                  <wp:effectExtent l="0" t="0" r="0" b="5080"/>
                  <wp:docPr id="103670495" name="Picture 6" descr="Nut Cartoon Images – Browse 53,46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ut Cartoon Images – Browse 53,464 Stock Photos, Vectors, and Video | Adobe  Stoc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7508" cy="672238"/>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0B18ED04"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can be found in biscuits, cakes, curries, desserts and sauces such as for satay. It is also found in groundnut oil and peanut flour. </w:t>
            </w:r>
          </w:p>
        </w:tc>
      </w:tr>
      <w:tr w:rsidR="00383F06" w:rsidRPr="00383F06" w14:paraId="6A6D5874" w14:textId="77777777" w:rsidTr="00BF79A5">
        <w:trPr>
          <w:trHeight w:val="388"/>
        </w:trPr>
        <w:tc>
          <w:tcPr>
            <w:tcW w:w="3430" w:type="dxa"/>
            <w:tcBorders>
              <w:top w:val="single" w:sz="4" w:space="0" w:color="auto"/>
              <w:left w:val="single" w:sz="4" w:space="0" w:color="auto"/>
              <w:bottom w:val="single" w:sz="4" w:space="0" w:color="auto"/>
              <w:right w:val="single" w:sz="4" w:space="0" w:color="auto"/>
            </w:tcBorders>
          </w:tcPr>
          <w:p w14:paraId="5967E6AA" w14:textId="77777777" w:rsidR="00383F06" w:rsidRPr="00383F06" w:rsidRDefault="00383F06" w:rsidP="00BF79A5">
            <w:pPr>
              <w:pStyle w:val="Default"/>
              <w:rPr>
                <w:b/>
                <w:bCs/>
              </w:rPr>
            </w:pPr>
            <w:r w:rsidRPr="00383F06">
              <w:rPr>
                <w:b/>
                <w:bCs/>
              </w:rPr>
              <w:t xml:space="preserve">Sesame seeds </w:t>
            </w:r>
          </w:p>
          <w:p w14:paraId="0208F947" w14:textId="77777777" w:rsidR="00383F06" w:rsidRPr="00383F06" w:rsidRDefault="00383F06" w:rsidP="00BF79A5">
            <w:pPr>
              <w:pStyle w:val="Default"/>
              <w:rPr>
                <w:b/>
                <w:bCs/>
              </w:rPr>
            </w:pPr>
            <w:r w:rsidRPr="00383F06">
              <w:rPr>
                <w:b/>
                <w:bCs/>
                <w:noProof/>
              </w:rPr>
              <w:drawing>
                <wp:inline distT="0" distB="0" distL="0" distR="0" wp14:anchorId="2AE232DB" wp14:editId="42C5C49D">
                  <wp:extent cx="676275" cy="676275"/>
                  <wp:effectExtent l="0" t="0" r="9525" b="9525"/>
                  <wp:docPr id="166739386" name="Picture 7" descr="Sesame Seeds In A Wooden Bowl And Spoon, Herbs And Spices Selection.  Colorful Cartoon Illustration Royalty Free SVG, Cliparts, Vectors, and  Stock Illustration. Image 7592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same Seeds In A Wooden Bowl And Spoon, Herbs And Spices Selection.  Colorful Cartoon Illustration Royalty Free SVG, Cliparts, Vectors, and  Stock Illustration. Image 759275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2D4FD363"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can be found in bread, breadsticks, humus, sesame oil and tahini (sesame paste). </w:t>
            </w:r>
          </w:p>
        </w:tc>
      </w:tr>
      <w:tr w:rsidR="00383F06" w:rsidRPr="00383F06" w14:paraId="069173B9" w14:textId="77777777" w:rsidTr="00BF79A5">
        <w:trPr>
          <w:trHeight w:val="388"/>
        </w:trPr>
        <w:tc>
          <w:tcPr>
            <w:tcW w:w="3430" w:type="dxa"/>
            <w:tcBorders>
              <w:top w:val="single" w:sz="4" w:space="0" w:color="auto"/>
              <w:left w:val="single" w:sz="4" w:space="0" w:color="auto"/>
              <w:bottom w:val="single" w:sz="4" w:space="0" w:color="auto"/>
              <w:right w:val="single" w:sz="4" w:space="0" w:color="auto"/>
            </w:tcBorders>
          </w:tcPr>
          <w:p w14:paraId="7FE742A9" w14:textId="77777777" w:rsidR="00383F06" w:rsidRPr="00383F06" w:rsidRDefault="00383F06" w:rsidP="00BF79A5">
            <w:pPr>
              <w:pStyle w:val="Default"/>
              <w:rPr>
                <w:b/>
                <w:bCs/>
              </w:rPr>
            </w:pPr>
            <w:r w:rsidRPr="00383F06">
              <w:rPr>
                <w:b/>
                <w:bCs/>
              </w:rPr>
              <w:t xml:space="preserve">Soya </w:t>
            </w:r>
          </w:p>
          <w:p w14:paraId="65F55C81" w14:textId="77777777" w:rsidR="00383F06" w:rsidRPr="00383F06" w:rsidRDefault="00383F06" w:rsidP="00BF79A5">
            <w:pPr>
              <w:pStyle w:val="Default"/>
              <w:rPr>
                <w:b/>
                <w:bCs/>
              </w:rPr>
            </w:pPr>
            <w:r w:rsidRPr="00383F06">
              <w:rPr>
                <w:b/>
                <w:bCs/>
                <w:noProof/>
              </w:rPr>
              <w:drawing>
                <wp:inline distT="0" distB="0" distL="0" distR="0" wp14:anchorId="381498B2" wp14:editId="0932C074">
                  <wp:extent cx="809625" cy="809625"/>
                  <wp:effectExtent l="0" t="0" r="9525" b="9525"/>
                  <wp:docPr id="1497489763" name="Picture 9" descr="Cartoon Soy Bean Ingredients Illustration PNG Images | PSD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toon Soy Bean Ingredients Illustration PNG Images | PSD Free Download -  Pikb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10EABEAC" w14:textId="77777777" w:rsidR="00383F06" w:rsidRPr="00383F06" w:rsidRDefault="00383F06" w:rsidP="00BF79A5">
            <w:pPr>
              <w:pStyle w:val="Default"/>
              <w:rPr>
                <w:b/>
                <w:bCs/>
              </w:rPr>
            </w:pPr>
          </w:p>
        </w:tc>
        <w:tc>
          <w:tcPr>
            <w:tcW w:w="5325" w:type="dxa"/>
            <w:tcBorders>
              <w:top w:val="single" w:sz="4" w:space="0" w:color="auto"/>
              <w:left w:val="single" w:sz="4" w:space="0" w:color="auto"/>
              <w:bottom w:val="single" w:sz="4" w:space="0" w:color="auto"/>
              <w:right w:val="single" w:sz="4" w:space="0" w:color="auto"/>
            </w:tcBorders>
          </w:tcPr>
          <w:p w14:paraId="18A17EFD"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can be found in bean curd, edamame beans, miso paste, textured soya protein, soya flour or tofu. It is often used in some desserts, ice cream, meat products, sauces and vegetarian products. </w:t>
            </w:r>
          </w:p>
        </w:tc>
      </w:tr>
      <w:tr w:rsidR="00383F06" w:rsidRPr="00383F06" w14:paraId="0E50A544" w14:textId="77777777" w:rsidTr="00BF79A5">
        <w:trPr>
          <w:trHeight w:val="388"/>
        </w:trPr>
        <w:tc>
          <w:tcPr>
            <w:tcW w:w="3430" w:type="dxa"/>
            <w:tcBorders>
              <w:top w:val="single" w:sz="4" w:space="0" w:color="auto"/>
              <w:left w:val="single" w:sz="4" w:space="0" w:color="auto"/>
              <w:bottom w:val="single" w:sz="4" w:space="0" w:color="auto"/>
              <w:right w:val="single" w:sz="4" w:space="0" w:color="auto"/>
            </w:tcBorders>
          </w:tcPr>
          <w:p w14:paraId="15114272" w14:textId="77777777" w:rsidR="00383F06" w:rsidRPr="00383F06" w:rsidRDefault="00383F06" w:rsidP="00BF79A5">
            <w:pPr>
              <w:pStyle w:val="Default"/>
              <w:rPr>
                <w:b/>
                <w:bCs/>
              </w:rPr>
            </w:pPr>
            <w:r w:rsidRPr="00383F06">
              <w:rPr>
                <w:b/>
                <w:bCs/>
              </w:rPr>
              <w:lastRenderedPageBreak/>
              <w:t xml:space="preserve">Sulphur dioxide </w:t>
            </w:r>
          </w:p>
          <w:p w14:paraId="522ED8C5" w14:textId="77777777" w:rsidR="00383F06" w:rsidRPr="00383F06" w:rsidRDefault="00383F06" w:rsidP="00BF79A5">
            <w:pPr>
              <w:pStyle w:val="Default"/>
              <w:rPr>
                <w:b/>
                <w:bCs/>
              </w:rPr>
            </w:pPr>
            <w:r w:rsidRPr="00383F06">
              <w:rPr>
                <w:b/>
                <w:bCs/>
                <w:noProof/>
              </w:rPr>
              <w:drawing>
                <wp:inline distT="0" distB="0" distL="0" distR="0" wp14:anchorId="7B0DE92B" wp14:editId="5FB71E51">
                  <wp:extent cx="647700" cy="647700"/>
                  <wp:effectExtent l="0" t="0" r="0" b="0"/>
                  <wp:docPr id="1963188356" name="Picture 12" descr="Sulfur dioxide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ulfur dioxide - Free education icon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6A3ED0BC" w14:textId="77777777" w:rsidR="00383F06" w:rsidRPr="00383F06" w:rsidRDefault="00383F06" w:rsidP="00BF79A5">
            <w:pPr>
              <w:pStyle w:val="Default"/>
              <w:rPr>
                <w:b/>
                <w:bCs/>
              </w:rPr>
            </w:pPr>
          </w:p>
        </w:tc>
        <w:tc>
          <w:tcPr>
            <w:tcW w:w="5325" w:type="dxa"/>
            <w:tcBorders>
              <w:top w:val="single" w:sz="4" w:space="0" w:color="auto"/>
              <w:left w:val="single" w:sz="4" w:space="0" w:color="auto"/>
              <w:bottom w:val="single" w:sz="4" w:space="0" w:color="auto"/>
              <w:right w:val="single" w:sz="4" w:space="0" w:color="auto"/>
            </w:tcBorders>
          </w:tcPr>
          <w:p w14:paraId="06DAADF8" w14:textId="77777777" w:rsidR="00383F06" w:rsidRPr="00383F06" w:rsidRDefault="00383F06" w:rsidP="00BF79A5">
            <w:pPr>
              <w:autoSpaceDE w:val="0"/>
              <w:autoSpaceDN w:val="0"/>
              <w:adjustRightInd w:val="0"/>
              <w:rPr>
                <w:rFonts w:ascii="Arial" w:hAnsi="Arial" w:cs="Arial"/>
                <w:color w:val="000000"/>
                <w:sz w:val="24"/>
                <w:szCs w:val="24"/>
              </w:rPr>
            </w:pPr>
            <w:r w:rsidRPr="00383F06">
              <w:rPr>
                <w:rFonts w:ascii="Arial" w:hAnsi="Arial" w:cs="Arial"/>
                <w:color w:val="000000"/>
                <w:sz w:val="24"/>
                <w:szCs w:val="24"/>
              </w:rPr>
              <w:t xml:space="preserve">This is often used as a preservative in dried fruit, meat products, soft drinks and vegetables as well as in wine and beer. </w:t>
            </w:r>
          </w:p>
        </w:tc>
      </w:tr>
    </w:tbl>
    <w:p w14:paraId="46E0CE96" w14:textId="77777777" w:rsidR="00383F06" w:rsidRPr="00383F06" w:rsidRDefault="00383F06" w:rsidP="00383F06">
      <w:pPr>
        <w:rPr>
          <w:rFonts w:ascii="Arial" w:hAnsi="Arial" w:cs="Arial"/>
          <w:sz w:val="24"/>
          <w:szCs w:val="24"/>
        </w:rPr>
      </w:pPr>
    </w:p>
    <w:p w14:paraId="396222C4" w14:textId="77777777" w:rsidR="00383F06" w:rsidRPr="00383F06" w:rsidRDefault="00383F06" w:rsidP="00383F06">
      <w:pPr>
        <w:rPr>
          <w:rFonts w:ascii="Arial" w:hAnsi="Arial" w:cs="Arial"/>
          <w:sz w:val="24"/>
          <w:szCs w:val="24"/>
        </w:rPr>
      </w:pPr>
      <w:r w:rsidRPr="00383F06">
        <w:rPr>
          <w:rFonts w:ascii="Arial" w:hAnsi="Arial" w:cs="Arial"/>
          <w:sz w:val="24"/>
          <w:szCs w:val="24"/>
        </w:rPr>
        <w:t>FFI:</w:t>
      </w:r>
    </w:p>
    <w:p w14:paraId="04DC7D9E" w14:textId="77777777" w:rsidR="00383F06" w:rsidRPr="00383F06" w:rsidRDefault="007F253D" w:rsidP="00383F06">
      <w:pPr>
        <w:rPr>
          <w:rFonts w:ascii="Arial" w:hAnsi="Arial" w:cs="Arial"/>
          <w:sz w:val="24"/>
          <w:szCs w:val="24"/>
        </w:rPr>
      </w:pPr>
      <w:hyperlink r:id="rId32" w:anchor=":~:text=The%2014%20allergens%20are%3A%20celery,and%20sulphites%20are%20at%20a" w:history="1">
        <w:r w:rsidR="00383F06" w:rsidRPr="00383F06">
          <w:rPr>
            <w:rStyle w:val="Hyperlink"/>
            <w:rFonts w:ascii="Arial" w:hAnsi="Arial" w:cs="Arial"/>
            <w:sz w:val="24"/>
            <w:szCs w:val="24"/>
          </w:rPr>
          <w:t>Allergen guidance for food businesses | Food Standards Agency</w:t>
        </w:r>
      </w:hyperlink>
    </w:p>
    <w:p w14:paraId="19CBC3A8" w14:textId="77777777" w:rsidR="00383F06" w:rsidRPr="00383F06" w:rsidRDefault="00383F06" w:rsidP="00383F06">
      <w:pPr>
        <w:rPr>
          <w:rFonts w:ascii="Arial" w:hAnsi="Arial" w:cs="Arial"/>
          <w:sz w:val="24"/>
          <w:szCs w:val="24"/>
        </w:rPr>
      </w:pPr>
    </w:p>
    <w:p w14:paraId="391DD2C8" w14:textId="77777777" w:rsidR="00383F06" w:rsidRPr="00383F06" w:rsidRDefault="007F253D" w:rsidP="00383F06">
      <w:pPr>
        <w:rPr>
          <w:rFonts w:ascii="Arial" w:hAnsi="Arial" w:cs="Arial"/>
          <w:sz w:val="24"/>
          <w:szCs w:val="24"/>
        </w:rPr>
      </w:pPr>
      <w:hyperlink r:id="rId33" w:history="1">
        <w:r w:rsidR="00383F06" w:rsidRPr="00383F06">
          <w:rPr>
            <w:rStyle w:val="Hyperlink"/>
            <w:rFonts w:ascii="Arial" w:hAnsi="Arial" w:cs="Arial"/>
            <w:sz w:val="24"/>
            <w:szCs w:val="24"/>
          </w:rPr>
          <w:t>14 Allergens</w:t>
        </w:r>
      </w:hyperlink>
    </w:p>
    <w:p w14:paraId="417A893F" w14:textId="1B3B3353" w:rsidR="00AA23F8" w:rsidRPr="00383F06" w:rsidRDefault="00AA23F8" w:rsidP="00383F06">
      <w:pPr>
        <w:spacing w:after="200" w:line="276" w:lineRule="auto"/>
        <w:rPr>
          <w:rFonts w:ascii="Arial" w:eastAsia="Calibri" w:hAnsi="Arial" w:cs="Arial"/>
          <w:sz w:val="24"/>
          <w:szCs w:val="24"/>
        </w:rPr>
      </w:pPr>
    </w:p>
    <w:sectPr w:rsidR="00AA23F8" w:rsidRPr="00383F06">
      <w:head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1874D" w14:textId="77777777" w:rsidR="00435A64" w:rsidRDefault="00435A64" w:rsidP="00B958A8">
      <w:pPr>
        <w:spacing w:after="0" w:line="240" w:lineRule="auto"/>
      </w:pPr>
      <w:r>
        <w:separator/>
      </w:r>
    </w:p>
  </w:endnote>
  <w:endnote w:type="continuationSeparator" w:id="0">
    <w:p w14:paraId="41A41A9B" w14:textId="77777777" w:rsidR="00435A64" w:rsidRDefault="00435A64" w:rsidP="00B9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572D6" w14:textId="77777777" w:rsidR="00435A64" w:rsidRDefault="00435A64" w:rsidP="00B958A8">
      <w:pPr>
        <w:spacing w:after="0" w:line="240" w:lineRule="auto"/>
      </w:pPr>
      <w:r>
        <w:separator/>
      </w:r>
    </w:p>
  </w:footnote>
  <w:footnote w:type="continuationSeparator" w:id="0">
    <w:p w14:paraId="7CFD00C7" w14:textId="77777777" w:rsidR="00435A64" w:rsidRDefault="00435A64" w:rsidP="00B95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D635" w14:textId="5F01ADA2" w:rsidR="00B958A8" w:rsidRPr="00B958A8" w:rsidRDefault="00EC0FAB" w:rsidP="00B958A8">
    <w:pPr>
      <w:spacing w:after="200" w:line="276" w:lineRule="auto"/>
      <w:rPr>
        <w:rFonts w:ascii="Arial" w:eastAsia="Calibri" w:hAnsi="Arial" w:cs="Arial"/>
        <w:b/>
        <w:bCs/>
        <w:sz w:val="28"/>
        <w:szCs w:val="28"/>
      </w:rPr>
    </w:pPr>
    <w:r>
      <w:rPr>
        <w:rFonts w:ascii="Arial" w:eastAsia="Calibri" w:hAnsi="Arial" w:cs="Arial"/>
        <w:noProof/>
        <w:sz w:val="28"/>
        <w:szCs w:val="28"/>
      </w:rPr>
      <w:drawing>
        <wp:anchor distT="0" distB="0" distL="114300" distR="114300" simplePos="0" relativeHeight="251667456" behindDoc="1" locked="0" layoutInCell="1" allowOverlap="1" wp14:anchorId="17CD4154" wp14:editId="35DA3FF7">
          <wp:simplePos x="0" y="0"/>
          <wp:positionH relativeFrom="column">
            <wp:posOffset>-812800</wp:posOffset>
          </wp:positionH>
          <wp:positionV relativeFrom="paragraph">
            <wp:posOffset>-386080</wp:posOffset>
          </wp:positionV>
          <wp:extent cx="1024255" cy="1000125"/>
          <wp:effectExtent l="0" t="0" r="4445" b="9525"/>
          <wp:wrapTight wrapText="bothSides">
            <wp:wrapPolygon edited="0">
              <wp:start x="0" y="0"/>
              <wp:lineTo x="0" y="21394"/>
              <wp:lineTo x="21292" y="21394"/>
              <wp:lineTo x="2129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000125"/>
                  </a:xfrm>
                  <a:prstGeom prst="rect">
                    <a:avLst/>
                  </a:prstGeom>
                  <a:noFill/>
                </pic:spPr>
              </pic:pic>
            </a:graphicData>
          </a:graphic>
          <wp14:sizeRelH relativeFrom="page">
            <wp14:pctWidth>0</wp14:pctWidth>
          </wp14:sizeRelH>
          <wp14:sizeRelV relativeFrom="page">
            <wp14:pctHeight>0</wp14:pctHeight>
          </wp14:sizeRelV>
        </wp:anchor>
      </w:drawing>
    </w:r>
    <w:r w:rsidR="00B958A8">
      <w:rPr>
        <w:noProof/>
      </w:rPr>
      <w:drawing>
        <wp:anchor distT="0" distB="0" distL="114300" distR="114300" simplePos="0" relativeHeight="251665408" behindDoc="1" locked="0" layoutInCell="1" allowOverlap="1" wp14:anchorId="43C1CADE" wp14:editId="4FDB461F">
          <wp:simplePos x="0" y="0"/>
          <wp:positionH relativeFrom="column">
            <wp:posOffset>5626100</wp:posOffset>
          </wp:positionH>
          <wp:positionV relativeFrom="paragraph">
            <wp:posOffset>-301625</wp:posOffset>
          </wp:positionV>
          <wp:extent cx="792480" cy="798830"/>
          <wp:effectExtent l="0" t="0" r="7620" b="1270"/>
          <wp:wrapTight wrapText="bothSides">
            <wp:wrapPolygon edited="0">
              <wp:start x="0" y="0"/>
              <wp:lineTo x="0" y="21119"/>
              <wp:lineTo x="21288" y="21119"/>
              <wp:lineTo x="2128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2480" cy="798830"/>
                  </a:xfrm>
                  <a:prstGeom prst="rect">
                    <a:avLst/>
                  </a:prstGeom>
                  <a:noFill/>
                </pic:spPr>
              </pic:pic>
            </a:graphicData>
          </a:graphic>
          <wp14:sizeRelH relativeFrom="page">
            <wp14:pctWidth>0</wp14:pctWidth>
          </wp14:sizeRelH>
          <wp14:sizeRelV relativeFrom="page">
            <wp14:pctHeight>0</wp14:pctHeight>
          </wp14:sizeRelV>
        </wp:anchor>
      </w:drawing>
    </w:r>
    <w:r w:rsidR="00B958A8">
      <w:rPr>
        <w:rFonts w:ascii="Arial" w:eastAsia="Calibri" w:hAnsi="Arial" w:cs="Arial"/>
        <w:sz w:val="28"/>
        <w:szCs w:val="28"/>
      </w:rPr>
      <w:t xml:space="preserve">        </w:t>
    </w:r>
    <w:r>
      <w:rPr>
        <w:rFonts w:ascii="Arial" w:eastAsia="Calibri" w:hAnsi="Arial" w:cs="Arial"/>
        <w:sz w:val="28"/>
        <w:szCs w:val="28"/>
      </w:rPr>
      <w:t xml:space="preserve">    </w:t>
    </w:r>
    <w:r w:rsidR="00B958A8">
      <w:rPr>
        <w:rFonts w:ascii="Arial" w:eastAsia="Calibri" w:hAnsi="Arial" w:cs="Arial"/>
        <w:sz w:val="28"/>
        <w:szCs w:val="28"/>
      </w:rPr>
      <w:t xml:space="preserve"> </w:t>
    </w:r>
    <w:r w:rsidR="00FF1A3E">
      <w:rPr>
        <w:rFonts w:ascii="Arial" w:eastAsia="Calibri" w:hAnsi="Arial" w:cs="Arial"/>
        <w:sz w:val="28"/>
        <w:szCs w:val="28"/>
      </w:rPr>
      <w:t xml:space="preserve">  </w:t>
    </w:r>
    <w:r w:rsidR="00B958A8" w:rsidRPr="00B958A8">
      <w:rPr>
        <w:rFonts w:ascii="Arial" w:eastAsia="Calibri" w:hAnsi="Arial" w:cs="Arial"/>
        <w:b/>
        <w:bCs/>
        <w:sz w:val="28"/>
        <w:szCs w:val="28"/>
      </w:rPr>
      <w:t>Bristol City Council Children’s Centres</w:t>
    </w:r>
  </w:p>
  <w:p w14:paraId="1A306593" w14:textId="66C35B0D" w:rsidR="00B958A8" w:rsidRPr="00B958A8" w:rsidRDefault="00B958A8" w:rsidP="00B958A8">
    <w:pPr>
      <w:spacing w:after="200" w:line="276" w:lineRule="auto"/>
      <w:rPr>
        <w:rFonts w:ascii="Arial" w:eastAsia="Calibri" w:hAnsi="Arial" w:cs="Arial"/>
        <w:b/>
        <w:bCs/>
        <w:sz w:val="28"/>
        <w:szCs w:val="28"/>
      </w:rPr>
    </w:pPr>
    <w:r w:rsidRPr="00B958A8">
      <w:rPr>
        <w:rFonts w:ascii="Arial" w:eastAsia="Calibri" w:hAnsi="Arial" w:cs="Arial"/>
        <w:b/>
        <w:bCs/>
        <w:sz w:val="28"/>
        <w:szCs w:val="28"/>
      </w:rPr>
      <w:t xml:space="preserve">               </w:t>
    </w:r>
    <w:r w:rsidR="00EC0FAB">
      <w:rPr>
        <w:rFonts w:ascii="Arial" w:eastAsia="Calibri" w:hAnsi="Arial" w:cs="Arial"/>
        <w:b/>
        <w:bCs/>
        <w:sz w:val="28"/>
        <w:szCs w:val="28"/>
      </w:rPr>
      <w:t xml:space="preserve">  </w:t>
    </w:r>
    <w:r w:rsidRPr="00B958A8">
      <w:rPr>
        <w:rFonts w:ascii="Arial" w:eastAsia="Calibri" w:hAnsi="Arial" w:cs="Arial"/>
        <w:b/>
        <w:bCs/>
        <w:sz w:val="28"/>
        <w:szCs w:val="28"/>
      </w:rPr>
      <w:t xml:space="preserve"> </w:t>
    </w:r>
    <w:r w:rsidR="00FF1A3E">
      <w:rPr>
        <w:rFonts w:ascii="Arial" w:eastAsia="Calibri" w:hAnsi="Arial" w:cs="Arial"/>
        <w:b/>
        <w:bCs/>
        <w:sz w:val="28"/>
        <w:szCs w:val="28"/>
      </w:rPr>
      <w:t xml:space="preserve">  </w:t>
    </w:r>
    <w:r w:rsidRPr="00B958A8">
      <w:rPr>
        <w:rFonts w:ascii="Arial" w:eastAsia="Calibri" w:hAnsi="Arial" w:cs="Arial"/>
        <w:b/>
        <w:bCs/>
        <w:sz w:val="28"/>
        <w:szCs w:val="28"/>
      </w:rPr>
      <w:t xml:space="preserve"> Early Education and Childcare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357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507AF1"/>
    <w:multiLevelType w:val="hybridMultilevel"/>
    <w:tmpl w:val="9F6EE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64B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8434DF"/>
    <w:multiLevelType w:val="hybridMultilevel"/>
    <w:tmpl w:val="2D322FD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377E5"/>
    <w:multiLevelType w:val="hybridMultilevel"/>
    <w:tmpl w:val="CFBA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F073D"/>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6" w15:restartNumberingAfterBreak="0">
    <w:nsid w:val="18C16CBB"/>
    <w:multiLevelType w:val="hybridMultilevel"/>
    <w:tmpl w:val="E3E0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36F28"/>
    <w:multiLevelType w:val="hybridMultilevel"/>
    <w:tmpl w:val="6552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546FC"/>
    <w:multiLevelType w:val="hybridMultilevel"/>
    <w:tmpl w:val="ED76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B2BA1"/>
    <w:multiLevelType w:val="hybridMultilevel"/>
    <w:tmpl w:val="1B56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85A08"/>
    <w:multiLevelType w:val="hybridMultilevel"/>
    <w:tmpl w:val="67C2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972310"/>
    <w:multiLevelType w:val="hybridMultilevel"/>
    <w:tmpl w:val="B8CE3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24925"/>
    <w:multiLevelType w:val="hybridMultilevel"/>
    <w:tmpl w:val="B8EE0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A7C69"/>
    <w:multiLevelType w:val="hybridMultilevel"/>
    <w:tmpl w:val="385EB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10357"/>
    <w:multiLevelType w:val="hybridMultilevel"/>
    <w:tmpl w:val="853847B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15:restartNumberingAfterBreak="0">
    <w:nsid w:val="3F7E189D"/>
    <w:multiLevelType w:val="hybridMultilevel"/>
    <w:tmpl w:val="DD4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8A1FD5"/>
    <w:multiLevelType w:val="hybridMultilevel"/>
    <w:tmpl w:val="5318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7F09DB"/>
    <w:multiLevelType w:val="hybridMultilevel"/>
    <w:tmpl w:val="8A80D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232E26"/>
    <w:multiLevelType w:val="hybridMultilevel"/>
    <w:tmpl w:val="531C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FF0181"/>
    <w:multiLevelType w:val="hybridMultilevel"/>
    <w:tmpl w:val="C390F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FB0B09"/>
    <w:multiLevelType w:val="hybridMultilevel"/>
    <w:tmpl w:val="156C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F048A8"/>
    <w:multiLevelType w:val="hybridMultilevel"/>
    <w:tmpl w:val="ACCE0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208F0"/>
    <w:multiLevelType w:val="hybridMultilevel"/>
    <w:tmpl w:val="6A8038CA"/>
    <w:lvl w:ilvl="0" w:tplc="21504668">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553030"/>
    <w:multiLevelType w:val="hybridMultilevel"/>
    <w:tmpl w:val="D33C1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F669D2"/>
    <w:multiLevelType w:val="hybridMultilevel"/>
    <w:tmpl w:val="C318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0F2455"/>
    <w:multiLevelType w:val="hybridMultilevel"/>
    <w:tmpl w:val="15629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13337A"/>
    <w:multiLevelType w:val="hybridMultilevel"/>
    <w:tmpl w:val="0B20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D65725"/>
    <w:multiLevelType w:val="multilevel"/>
    <w:tmpl w:val="CE0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887233"/>
    <w:multiLevelType w:val="hybridMultilevel"/>
    <w:tmpl w:val="7914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2"/>
  </w:num>
  <w:num w:numId="4">
    <w:abstractNumId w:val="0"/>
  </w:num>
  <w:num w:numId="5">
    <w:abstractNumId w:val="27"/>
  </w:num>
  <w:num w:numId="6">
    <w:abstractNumId w:val="19"/>
  </w:num>
  <w:num w:numId="7">
    <w:abstractNumId w:val="14"/>
  </w:num>
  <w:num w:numId="8">
    <w:abstractNumId w:val="3"/>
  </w:num>
  <w:num w:numId="9">
    <w:abstractNumId w:val="11"/>
  </w:num>
  <w:num w:numId="10">
    <w:abstractNumId w:val="10"/>
  </w:num>
  <w:num w:numId="11">
    <w:abstractNumId w:val="25"/>
  </w:num>
  <w:num w:numId="12">
    <w:abstractNumId w:val="18"/>
  </w:num>
  <w:num w:numId="13">
    <w:abstractNumId w:val="17"/>
  </w:num>
  <w:num w:numId="14">
    <w:abstractNumId w:val="16"/>
  </w:num>
  <w:num w:numId="15">
    <w:abstractNumId w:val="12"/>
  </w:num>
  <w:num w:numId="16">
    <w:abstractNumId w:val="7"/>
  </w:num>
  <w:num w:numId="17">
    <w:abstractNumId w:val="6"/>
  </w:num>
  <w:num w:numId="18">
    <w:abstractNumId w:val="20"/>
  </w:num>
  <w:num w:numId="19">
    <w:abstractNumId w:val="23"/>
  </w:num>
  <w:num w:numId="20">
    <w:abstractNumId w:val="26"/>
  </w:num>
  <w:num w:numId="21">
    <w:abstractNumId w:val="24"/>
  </w:num>
  <w:num w:numId="22">
    <w:abstractNumId w:val="8"/>
  </w:num>
  <w:num w:numId="23">
    <w:abstractNumId w:val="15"/>
  </w:num>
  <w:num w:numId="24">
    <w:abstractNumId w:val="28"/>
  </w:num>
  <w:num w:numId="25">
    <w:abstractNumId w:val="1"/>
  </w:num>
  <w:num w:numId="26">
    <w:abstractNumId w:val="9"/>
  </w:num>
  <w:num w:numId="27">
    <w:abstractNumId w:val="13"/>
  </w:num>
  <w:num w:numId="28">
    <w:abstractNumId w:val="4"/>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46"/>
    <w:rsid w:val="00045546"/>
    <w:rsid w:val="000C53A5"/>
    <w:rsid w:val="002F4EA6"/>
    <w:rsid w:val="00383F06"/>
    <w:rsid w:val="003F7D83"/>
    <w:rsid w:val="00435A64"/>
    <w:rsid w:val="00572C19"/>
    <w:rsid w:val="006136E1"/>
    <w:rsid w:val="007F253D"/>
    <w:rsid w:val="009D5972"/>
    <w:rsid w:val="00AA23F8"/>
    <w:rsid w:val="00B958A8"/>
    <w:rsid w:val="00DC1190"/>
    <w:rsid w:val="00EC0FAB"/>
    <w:rsid w:val="00FF1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8AEF17"/>
  <w15:chartTrackingRefBased/>
  <w15:docId w15:val="{FCAA88A3-6BA3-4DFE-9C3B-4EC0E946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383F06"/>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383F06"/>
    <w:pPr>
      <w:keepNext/>
      <w:spacing w:after="0" w:line="240" w:lineRule="auto"/>
      <w:jc w:val="both"/>
      <w:outlineLvl w:val="1"/>
    </w:pPr>
    <w:rPr>
      <w:rFonts w:ascii="Times New Roman" w:eastAsia="Times New Roman" w:hAnsi="Times New Roman" w:cs="Times New Roman"/>
      <w:sz w:val="24"/>
      <w:szCs w:val="24"/>
      <w:u w:val="single"/>
    </w:rPr>
  </w:style>
  <w:style w:type="paragraph" w:styleId="Heading3">
    <w:name w:val="heading 3"/>
    <w:basedOn w:val="Normal"/>
    <w:next w:val="Normal"/>
    <w:link w:val="Heading3Char"/>
    <w:qFormat/>
    <w:rsid w:val="00383F06"/>
    <w:pPr>
      <w:keepNext/>
      <w:spacing w:after="0" w:line="240" w:lineRule="auto"/>
      <w:jc w:val="both"/>
      <w:outlineLvl w:val="2"/>
    </w:pPr>
    <w:rPr>
      <w:rFonts w:ascii="Arial" w:eastAsia="Times New Roman" w:hAnsi="Arial" w:cs="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58A8"/>
  </w:style>
  <w:style w:type="paragraph" w:styleId="Footer">
    <w:name w:val="footer"/>
    <w:basedOn w:val="Normal"/>
    <w:link w:val="FooterChar"/>
    <w:uiPriority w:val="99"/>
    <w:unhideWhenUsed/>
    <w:rsid w:val="00B95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8A8"/>
  </w:style>
  <w:style w:type="table" w:styleId="TableGrid">
    <w:name w:val="Table Grid"/>
    <w:basedOn w:val="TableNormal"/>
    <w:uiPriority w:val="39"/>
    <w:rsid w:val="003F7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83F0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383F06"/>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rsid w:val="00383F06"/>
    <w:rPr>
      <w:rFonts w:ascii="Arial" w:eastAsia="Times New Roman" w:hAnsi="Arial" w:cs="Times New Roman"/>
      <w:b/>
      <w:sz w:val="28"/>
      <w:szCs w:val="24"/>
    </w:rPr>
  </w:style>
  <w:style w:type="paragraph" w:styleId="Title">
    <w:name w:val="Title"/>
    <w:basedOn w:val="Normal"/>
    <w:link w:val="TitleChar"/>
    <w:qFormat/>
    <w:rsid w:val="00383F0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383F06"/>
    <w:rPr>
      <w:rFonts w:ascii="Times New Roman" w:eastAsia="Times New Roman" w:hAnsi="Times New Roman" w:cs="Times New Roman"/>
      <w:b/>
      <w:bCs/>
      <w:sz w:val="24"/>
      <w:szCs w:val="24"/>
    </w:rPr>
  </w:style>
  <w:style w:type="paragraph" w:styleId="BodyText2">
    <w:name w:val="Body Text 2"/>
    <w:basedOn w:val="Normal"/>
    <w:link w:val="BodyText2Char"/>
    <w:rsid w:val="00383F06"/>
    <w:pPr>
      <w:spacing w:after="0" w:line="240" w:lineRule="auto"/>
    </w:pPr>
    <w:rPr>
      <w:rFonts w:ascii="Arial" w:eastAsia="Times New Roman" w:hAnsi="Arial" w:cs="Times New Roman"/>
      <w:sz w:val="28"/>
      <w:szCs w:val="24"/>
    </w:rPr>
  </w:style>
  <w:style w:type="character" w:customStyle="1" w:styleId="BodyText2Char">
    <w:name w:val="Body Text 2 Char"/>
    <w:basedOn w:val="DefaultParagraphFont"/>
    <w:link w:val="BodyText2"/>
    <w:rsid w:val="00383F06"/>
    <w:rPr>
      <w:rFonts w:ascii="Arial" w:eastAsia="Times New Roman" w:hAnsi="Arial" w:cs="Times New Roman"/>
      <w:sz w:val="28"/>
      <w:szCs w:val="24"/>
    </w:rPr>
  </w:style>
  <w:style w:type="paragraph" w:styleId="BodyText3">
    <w:name w:val="Body Text 3"/>
    <w:basedOn w:val="Normal"/>
    <w:link w:val="BodyText3Char"/>
    <w:rsid w:val="00383F06"/>
    <w:pPr>
      <w:spacing w:after="0" w:line="240" w:lineRule="auto"/>
      <w:jc w:val="both"/>
    </w:pPr>
    <w:rPr>
      <w:rFonts w:ascii="Arial" w:eastAsia="Times New Roman" w:hAnsi="Arial" w:cs="Times New Roman"/>
      <w:sz w:val="28"/>
      <w:szCs w:val="24"/>
    </w:rPr>
  </w:style>
  <w:style w:type="character" w:customStyle="1" w:styleId="BodyText3Char">
    <w:name w:val="Body Text 3 Char"/>
    <w:basedOn w:val="DefaultParagraphFont"/>
    <w:link w:val="BodyText3"/>
    <w:rsid w:val="00383F06"/>
    <w:rPr>
      <w:rFonts w:ascii="Arial" w:eastAsia="Times New Roman" w:hAnsi="Arial" w:cs="Times New Roman"/>
      <w:sz w:val="28"/>
      <w:szCs w:val="24"/>
    </w:rPr>
  </w:style>
  <w:style w:type="character" w:styleId="Hyperlink">
    <w:name w:val="Hyperlink"/>
    <w:basedOn w:val="DefaultParagraphFont"/>
    <w:rsid w:val="00383F06"/>
    <w:rPr>
      <w:color w:val="0000FF"/>
      <w:u w:val="single"/>
    </w:rPr>
  </w:style>
  <w:style w:type="character" w:styleId="Strong">
    <w:name w:val="Strong"/>
    <w:basedOn w:val="DefaultParagraphFont"/>
    <w:uiPriority w:val="22"/>
    <w:qFormat/>
    <w:rsid w:val="00383F06"/>
    <w:rPr>
      <w:b/>
      <w:bCs/>
    </w:rPr>
  </w:style>
  <w:style w:type="paragraph" w:customStyle="1" w:styleId="Default">
    <w:name w:val="Default"/>
    <w:rsid w:val="00383F0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83F06"/>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od.gov.uk/business-guidance/safer-food-better-business-sfbb" TargetMode="External"/><Relationship Id="rId18" Type="http://schemas.openxmlformats.org/officeDocument/2006/relationships/image" Target="media/image1.jpe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food.safety@bristol.gov.uk" TargetMode="External"/><Relationship Id="rId17" Type="http://schemas.openxmlformats.org/officeDocument/2006/relationships/hyperlink" Target="https://help-for-early-years-providers.education.gov.uk/health-and-wellbeing/nutrition/planning-food-activities-with-children" TargetMode="External"/><Relationship Id="rId25" Type="http://schemas.openxmlformats.org/officeDocument/2006/relationships/image" Target="media/image8.jpeg"/><Relationship Id="rId33" Type="http://schemas.openxmlformats.org/officeDocument/2006/relationships/hyperlink" Target="https://www.food.gov.uk/sites/default/files/media/document/top-allergy-types.pdf" TargetMode="External"/><Relationship Id="rId2" Type="http://schemas.openxmlformats.org/officeDocument/2006/relationships/customXml" Target="../customXml/item2.xml"/><Relationship Id="rId16" Type="http://schemas.openxmlformats.org/officeDocument/2006/relationships/hyperlink" Target="https://healthylunch.org.uk/research/" TargetMode="Externa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stol.gov.uk/food-business/starting-and-registering-a-food-business" TargetMode="External"/><Relationship Id="rId24" Type="http://schemas.openxmlformats.org/officeDocument/2006/relationships/image" Target="media/image7.png"/><Relationship Id="rId32" Type="http://schemas.openxmlformats.org/officeDocument/2006/relationships/hyperlink" Target="https://www.food.gov.uk/business-guidance/allergen-guidance-for-food-businesses" TargetMode="External"/><Relationship Id="rId5" Type="http://schemas.openxmlformats.org/officeDocument/2006/relationships/numbering" Target="numbering.xml"/><Relationship Id="rId15" Type="http://schemas.openxmlformats.org/officeDocument/2006/relationships/hyperlink" Target="https://www.gov.uk/government/publications/early-years-foundation-stage-nutrition" TargetMode="Externa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gov.uk/business-guidance/hazard-analysis-and-critical-control-point-haccp"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F556F8C1DD1489FD8994940B54B26" ma:contentTypeVersion="10" ma:contentTypeDescription="Create a new document." ma:contentTypeScope="" ma:versionID="1361b68c37800338c79472dcf872f3c8">
  <xsd:schema xmlns:xsd="http://www.w3.org/2001/XMLSchema" xmlns:xs="http://www.w3.org/2001/XMLSchema" xmlns:p="http://schemas.microsoft.com/office/2006/metadata/properties" xmlns:ns3="9d664361-b0c1-45e8-9715-38db2c437294" targetNamespace="http://schemas.microsoft.com/office/2006/metadata/properties" ma:root="true" ma:fieldsID="2f1e3d9b334aa741049a68a6a3d6770e" ns3:_="">
    <xsd:import namespace="9d664361-b0c1-45e8-9715-38db2c43729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64361-b0c1-45e8-9715-38db2c437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A6C99-E90F-4216-B2EF-8B6E9749C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64361-b0c1-45e8-9715-38db2c437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336E7-C776-43CE-95ED-9AFDAA00FF49}">
  <ds:schemaRefs>
    <ds:schemaRef ds:uri="9d664361-b0c1-45e8-9715-38db2c43729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91EB8E1-4DE7-4E76-BEB7-7DF3084F769A}">
  <ds:schemaRefs>
    <ds:schemaRef ds:uri="http://schemas.microsoft.com/sharepoint/v3/contenttype/forms"/>
  </ds:schemaRefs>
</ds:datastoreItem>
</file>

<file path=customXml/itemProps4.xml><?xml version="1.0" encoding="utf-8"?>
<ds:datastoreItem xmlns:ds="http://schemas.openxmlformats.org/officeDocument/2006/customXml" ds:itemID="{1A9BF71B-0F08-40F0-B740-24D64CD2E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3603</Words>
  <Characters>20542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Butler</dc:creator>
  <cp:keywords/>
  <dc:description/>
  <cp:lastModifiedBy>Kitty Tomlin</cp:lastModifiedBy>
  <cp:revision>4</cp:revision>
  <dcterms:created xsi:type="dcterms:W3CDTF">2025-10-29T10:19:00Z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0x010100456F556F8C1DD1489FD8994940B54B26</vt:lpwstr>
  </property>
</Properties>
</file>